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32B" w:rsidRPr="00DF77F8" w:rsidRDefault="006A632B" w:rsidP="006A632B">
      <w:pPr>
        <w:jc w:val="center"/>
        <w:rPr>
          <w:b/>
          <w:bCs/>
        </w:rPr>
      </w:pPr>
      <w:r w:rsidRPr="00DF77F8">
        <w:rPr>
          <w:b/>
          <w:bCs/>
        </w:rPr>
        <w:t>ТЕХНИЧЕСКА СПЕЦИФИКАЦИЯ</w:t>
      </w:r>
    </w:p>
    <w:p w:rsidR="006A632B" w:rsidRPr="00DF77F8" w:rsidRDefault="006A632B" w:rsidP="006A632B">
      <w:pPr>
        <w:rPr>
          <w:b/>
          <w:bCs/>
        </w:rPr>
      </w:pPr>
    </w:p>
    <w:p w:rsidR="006A632B" w:rsidRPr="00DF77F8" w:rsidRDefault="006A632B" w:rsidP="006A632B">
      <w:pPr>
        <w:rPr>
          <w:b/>
          <w:bCs/>
        </w:rPr>
      </w:pPr>
    </w:p>
    <w:p w:rsidR="006A632B" w:rsidRPr="00DF77F8" w:rsidRDefault="006A632B" w:rsidP="006A632B">
      <w:pPr>
        <w:pStyle w:val="Default"/>
        <w:numPr>
          <w:ilvl w:val="0"/>
          <w:numId w:val="1"/>
        </w:numPr>
        <w:spacing w:after="120"/>
        <w:jc w:val="both"/>
        <w:rPr>
          <w:b/>
          <w:color w:val="auto"/>
          <w:lang w:val="bg-BG"/>
        </w:rPr>
      </w:pPr>
      <w:r w:rsidRPr="00DF77F8">
        <w:rPr>
          <w:b/>
          <w:color w:val="auto"/>
          <w:lang w:val="bg-BG"/>
        </w:rPr>
        <w:t xml:space="preserve">ЦЕЛИ И ЗАДАЧИ </w:t>
      </w:r>
    </w:p>
    <w:p w:rsidR="006A632B" w:rsidRPr="00DF77F8" w:rsidRDefault="006A632B" w:rsidP="006A632B">
      <w:pPr>
        <w:pStyle w:val="Default"/>
        <w:spacing w:after="120"/>
        <w:ind w:firstLine="709"/>
        <w:jc w:val="both"/>
        <w:rPr>
          <w:color w:val="auto"/>
          <w:lang w:val="bg-BG"/>
        </w:rPr>
      </w:pPr>
      <w:r w:rsidRPr="00DF77F8">
        <w:rPr>
          <w:color w:val="auto"/>
          <w:lang w:val="bg-BG"/>
        </w:rPr>
        <w:t xml:space="preserve">Целите и задачите на Общия </w:t>
      </w:r>
      <w:proofErr w:type="spellStart"/>
      <w:r w:rsidRPr="00DF77F8">
        <w:rPr>
          <w:color w:val="auto"/>
          <w:lang w:val="bg-BG"/>
        </w:rPr>
        <w:t>устройствен</w:t>
      </w:r>
      <w:proofErr w:type="spellEnd"/>
      <w:r w:rsidRPr="00DF77F8">
        <w:rPr>
          <w:color w:val="auto"/>
          <w:lang w:val="bg-BG"/>
        </w:rPr>
        <w:t xml:space="preserve"> план на общината са насочени към територията на общината като основно нейно богатство, чието устройство гарантира устойчивото развитие на общината. Целта на ОУП е да създаде пространствена планова основа за цялостното устройство на територията на</w:t>
      </w:r>
      <w:r w:rsidRPr="00DF77F8">
        <w:rPr>
          <w:color w:val="auto"/>
        </w:rPr>
        <w:t xml:space="preserve"> </w:t>
      </w:r>
      <w:proofErr w:type="spellStart"/>
      <w:r w:rsidRPr="00DF77F8">
        <w:rPr>
          <w:color w:val="auto"/>
        </w:rPr>
        <w:t>общината</w:t>
      </w:r>
      <w:proofErr w:type="spellEnd"/>
      <w:r w:rsidRPr="00DF77F8">
        <w:rPr>
          <w:color w:val="auto"/>
        </w:rPr>
        <w:t xml:space="preserve"> и </w:t>
      </w:r>
      <w:proofErr w:type="spellStart"/>
      <w:r w:rsidRPr="00DF77F8">
        <w:rPr>
          <w:color w:val="auto"/>
        </w:rPr>
        <w:t>на</w:t>
      </w:r>
      <w:proofErr w:type="spellEnd"/>
      <w:r w:rsidRPr="00DF77F8">
        <w:rPr>
          <w:color w:val="auto"/>
        </w:rPr>
        <w:t xml:space="preserve"> </w:t>
      </w:r>
      <w:proofErr w:type="spellStart"/>
      <w:r w:rsidRPr="00DF77F8">
        <w:rPr>
          <w:color w:val="auto"/>
        </w:rPr>
        <w:t>отделните</w:t>
      </w:r>
      <w:proofErr w:type="spellEnd"/>
      <w:r w:rsidRPr="00DF77F8">
        <w:rPr>
          <w:color w:val="auto"/>
        </w:rPr>
        <w:t xml:space="preserve"> </w:t>
      </w:r>
      <w:proofErr w:type="spellStart"/>
      <w:r w:rsidRPr="00DF77F8">
        <w:rPr>
          <w:color w:val="auto"/>
        </w:rPr>
        <w:t>населени</w:t>
      </w:r>
      <w:proofErr w:type="spellEnd"/>
      <w:r w:rsidRPr="00DF77F8">
        <w:rPr>
          <w:color w:val="auto"/>
        </w:rPr>
        <w:t xml:space="preserve"> </w:t>
      </w:r>
      <w:proofErr w:type="spellStart"/>
      <w:r w:rsidRPr="00DF77F8">
        <w:rPr>
          <w:color w:val="auto"/>
        </w:rPr>
        <w:t>места</w:t>
      </w:r>
      <w:proofErr w:type="spellEnd"/>
      <w:r w:rsidRPr="00DF77F8">
        <w:rPr>
          <w:color w:val="auto"/>
        </w:rPr>
        <w:t xml:space="preserve"> в </w:t>
      </w:r>
      <w:proofErr w:type="spellStart"/>
      <w:r w:rsidRPr="00DF77F8">
        <w:rPr>
          <w:color w:val="auto"/>
        </w:rPr>
        <w:t>нея</w:t>
      </w:r>
      <w:proofErr w:type="spellEnd"/>
      <w:r w:rsidRPr="00DF77F8">
        <w:rPr>
          <w:color w:val="auto"/>
        </w:rPr>
        <w:t xml:space="preserve">, </w:t>
      </w:r>
      <w:proofErr w:type="spellStart"/>
      <w:r w:rsidRPr="00DF77F8">
        <w:rPr>
          <w:color w:val="auto"/>
        </w:rPr>
        <w:t>подобряване</w:t>
      </w:r>
      <w:proofErr w:type="spellEnd"/>
      <w:r w:rsidRPr="00DF77F8">
        <w:rPr>
          <w:color w:val="auto"/>
        </w:rPr>
        <w:t xml:space="preserve"> </w:t>
      </w:r>
      <w:proofErr w:type="spellStart"/>
      <w:r w:rsidRPr="00DF77F8">
        <w:rPr>
          <w:color w:val="auto"/>
        </w:rPr>
        <w:t>на</w:t>
      </w:r>
      <w:proofErr w:type="spellEnd"/>
      <w:r w:rsidRPr="00DF77F8">
        <w:rPr>
          <w:color w:val="auto"/>
        </w:rPr>
        <w:t xml:space="preserve"> </w:t>
      </w:r>
      <w:proofErr w:type="spellStart"/>
      <w:r w:rsidRPr="00DF77F8">
        <w:rPr>
          <w:color w:val="auto"/>
        </w:rPr>
        <w:t>транспортната</w:t>
      </w:r>
      <w:proofErr w:type="spellEnd"/>
      <w:r w:rsidRPr="00DF77F8">
        <w:rPr>
          <w:color w:val="auto"/>
        </w:rPr>
        <w:t xml:space="preserve"> </w:t>
      </w:r>
      <w:proofErr w:type="spellStart"/>
      <w:r w:rsidRPr="00DF77F8">
        <w:rPr>
          <w:color w:val="auto"/>
        </w:rPr>
        <w:t>им</w:t>
      </w:r>
      <w:proofErr w:type="spellEnd"/>
      <w:r w:rsidRPr="00DF77F8">
        <w:rPr>
          <w:color w:val="auto"/>
        </w:rPr>
        <w:t xml:space="preserve"> </w:t>
      </w:r>
      <w:proofErr w:type="spellStart"/>
      <w:r w:rsidRPr="00DF77F8">
        <w:rPr>
          <w:color w:val="auto"/>
        </w:rPr>
        <w:t>свързаност</w:t>
      </w:r>
      <w:proofErr w:type="spellEnd"/>
      <w:r w:rsidRPr="00DF77F8">
        <w:rPr>
          <w:color w:val="auto"/>
        </w:rPr>
        <w:t xml:space="preserve"> и </w:t>
      </w:r>
      <w:proofErr w:type="spellStart"/>
      <w:r w:rsidRPr="00DF77F8">
        <w:rPr>
          <w:color w:val="auto"/>
        </w:rPr>
        <w:t>техническата</w:t>
      </w:r>
      <w:proofErr w:type="spellEnd"/>
      <w:r w:rsidRPr="00DF77F8">
        <w:rPr>
          <w:color w:val="auto"/>
        </w:rPr>
        <w:t xml:space="preserve"> </w:t>
      </w:r>
      <w:proofErr w:type="spellStart"/>
      <w:r w:rsidRPr="00DF77F8">
        <w:rPr>
          <w:color w:val="auto"/>
        </w:rPr>
        <w:t>инфраструктура</w:t>
      </w:r>
      <w:proofErr w:type="spellEnd"/>
      <w:r w:rsidRPr="00DF77F8">
        <w:rPr>
          <w:color w:val="auto"/>
        </w:rPr>
        <w:t xml:space="preserve">, </w:t>
      </w:r>
      <w:proofErr w:type="spellStart"/>
      <w:r w:rsidRPr="00DF77F8">
        <w:rPr>
          <w:color w:val="auto"/>
        </w:rPr>
        <w:t>повишаване</w:t>
      </w:r>
      <w:proofErr w:type="spellEnd"/>
      <w:r w:rsidRPr="00DF77F8">
        <w:rPr>
          <w:color w:val="auto"/>
        </w:rPr>
        <w:t xml:space="preserve"> </w:t>
      </w:r>
      <w:proofErr w:type="spellStart"/>
      <w:r w:rsidRPr="00DF77F8">
        <w:rPr>
          <w:color w:val="auto"/>
        </w:rPr>
        <w:t>нивото</w:t>
      </w:r>
      <w:proofErr w:type="spellEnd"/>
      <w:r w:rsidRPr="00DF77F8">
        <w:rPr>
          <w:color w:val="auto"/>
        </w:rPr>
        <w:t xml:space="preserve"> и </w:t>
      </w:r>
      <w:proofErr w:type="spellStart"/>
      <w:r w:rsidRPr="00DF77F8">
        <w:rPr>
          <w:color w:val="auto"/>
        </w:rPr>
        <w:t>качеството</w:t>
      </w:r>
      <w:proofErr w:type="spellEnd"/>
      <w:r w:rsidRPr="00DF77F8">
        <w:rPr>
          <w:color w:val="auto"/>
        </w:rPr>
        <w:t xml:space="preserve"> </w:t>
      </w:r>
      <w:proofErr w:type="spellStart"/>
      <w:r w:rsidRPr="00DF77F8">
        <w:rPr>
          <w:color w:val="auto"/>
        </w:rPr>
        <w:t>на</w:t>
      </w:r>
      <w:proofErr w:type="spellEnd"/>
      <w:r w:rsidRPr="00DF77F8">
        <w:rPr>
          <w:color w:val="auto"/>
        </w:rPr>
        <w:t xml:space="preserve"> </w:t>
      </w:r>
      <w:proofErr w:type="spellStart"/>
      <w:r w:rsidRPr="00DF77F8">
        <w:rPr>
          <w:color w:val="auto"/>
        </w:rPr>
        <w:t>образованието</w:t>
      </w:r>
      <w:proofErr w:type="spellEnd"/>
      <w:r w:rsidRPr="00DF77F8">
        <w:rPr>
          <w:color w:val="auto"/>
        </w:rPr>
        <w:t xml:space="preserve"> и </w:t>
      </w:r>
      <w:proofErr w:type="spellStart"/>
      <w:r w:rsidRPr="00DF77F8">
        <w:rPr>
          <w:color w:val="auto"/>
        </w:rPr>
        <w:t>на</w:t>
      </w:r>
      <w:proofErr w:type="spellEnd"/>
      <w:r w:rsidRPr="00DF77F8">
        <w:rPr>
          <w:color w:val="auto"/>
        </w:rPr>
        <w:t xml:space="preserve"> </w:t>
      </w:r>
      <w:proofErr w:type="spellStart"/>
      <w:r w:rsidRPr="00DF77F8">
        <w:rPr>
          <w:color w:val="auto"/>
        </w:rPr>
        <w:t>услугите</w:t>
      </w:r>
      <w:proofErr w:type="spellEnd"/>
      <w:r w:rsidRPr="00DF77F8">
        <w:rPr>
          <w:color w:val="auto"/>
        </w:rPr>
        <w:t xml:space="preserve"> и </w:t>
      </w:r>
      <w:proofErr w:type="spellStart"/>
      <w:r w:rsidRPr="00DF77F8">
        <w:rPr>
          <w:color w:val="auto"/>
        </w:rPr>
        <w:t>съхраняване</w:t>
      </w:r>
      <w:proofErr w:type="spellEnd"/>
      <w:r w:rsidRPr="00DF77F8">
        <w:rPr>
          <w:color w:val="auto"/>
        </w:rPr>
        <w:t xml:space="preserve"> </w:t>
      </w:r>
      <w:proofErr w:type="spellStart"/>
      <w:r w:rsidRPr="00DF77F8">
        <w:rPr>
          <w:color w:val="auto"/>
        </w:rPr>
        <w:t>на</w:t>
      </w:r>
      <w:proofErr w:type="spellEnd"/>
      <w:r w:rsidRPr="00DF77F8">
        <w:rPr>
          <w:color w:val="auto"/>
        </w:rPr>
        <w:t xml:space="preserve"> </w:t>
      </w:r>
      <w:proofErr w:type="spellStart"/>
      <w:r w:rsidRPr="00DF77F8">
        <w:rPr>
          <w:color w:val="auto"/>
        </w:rPr>
        <w:t>природното</w:t>
      </w:r>
      <w:proofErr w:type="spellEnd"/>
      <w:r w:rsidRPr="00DF77F8">
        <w:rPr>
          <w:color w:val="auto"/>
        </w:rPr>
        <w:t xml:space="preserve"> </w:t>
      </w:r>
      <w:proofErr w:type="spellStart"/>
      <w:r w:rsidRPr="00DF77F8">
        <w:rPr>
          <w:color w:val="auto"/>
        </w:rPr>
        <w:t>им</w:t>
      </w:r>
      <w:proofErr w:type="spellEnd"/>
      <w:r w:rsidRPr="00DF77F8">
        <w:rPr>
          <w:color w:val="auto"/>
        </w:rPr>
        <w:t xml:space="preserve"> </w:t>
      </w:r>
      <w:proofErr w:type="spellStart"/>
      <w:r w:rsidRPr="00DF77F8">
        <w:rPr>
          <w:color w:val="auto"/>
        </w:rPr>
        <w:t>равновесие</w:t>
      </w:r>
      <w:proofErr w:type="spellEnd"/>
      <w:r w:rsidRPr="00DF77F8">
        <w:rPr>
          <w:color w:val="auto"/>
        </w:rPr>
        <w:t xml:space="preserve"> и </w:t>
      </w:r>
      <w:proofErr w:type="spellStart"/>
      <w:r w:rsidRPr="00DF77F8">
        <w:rPr>
          <w:color w:val="auto"/>
        </w:rPr>
        <w:t>културната</w:t>
      </w:r>
      <w:proofErr w:type="spellEnd"/>
      <w:r w:rsidRPr="00DF77F8">
        <w:rPr>
          <w:color w:val="auto"/>
        </w:rPr>
        <w:t xml:space="preserve"> </w:t>
      </w:r>
      <w:proofErr w:type="spellStart"/>
      <w:r w:rsidRPr="00DF77F8">
        <w:rPr>
          <w:color w:val="auto"/>
        </w:rPr>
        <w:t>им</w:t>
      </w:r>
      <w:proofErr w:type="spellEnd"/>
      <w:r w:rsidRPr="00DF77F8">
        <w:rPr>
          <w:color w:val="auto"/>
        </w:rPr>
        <w:t xml:space="preserve"> </w:t>
      </w:r>
      <w:proofErr w:type="spellStart"/>
      <w:r w:rsidRPr="00DF77F8">
        <w:rPr>
          <w:color w:val="auto"/>
        </w:rPr>
        <w:t>идентичност</w:t>
      </w:r>
      <w:proofErr w:type="spellEnd"/>
      <w:r w:rsidRPr="00DF77F8">
        <w:rPr>
          <w:color w:val="auto"/>
        </w:rPr>
        <w:t xml:space="preserve"> в </w:t>
      </w:r>
      <w:proofErr w:type="spellStart"/>
      <w:r w:rsidRPr="00DF77F8">
        <w:rPr>
          <w:color w:val="auto"/>
        </w:rPr>
        <w:t>съответствие</w:t>
      </w:r>
      <w:proofErr w:type="spellEnd"/>
      <w:r w:rsidRPr="00DF77F8">
        <w:rPr>
          <w:color w:val="auto"/>
        </w:rPr>
        <w:t xml:space="preserve"> с </w:t>
      </w:r>
      <w:proofErr w:type="spellStart"/>
      <w:r w:rsidRPr="00DF77F8">
        <w:rPr>
          <w:color w:val="auto"/>
        </w:rPr>
        <w:t>наличните</w:t>
      </w:r>
      <w:proofErr w:type="spellEnd"/>
      <w:r w:rsidRPr="00DF77F8">
        <w:rPr>
          <w:color w:val="auto"/>
        </w:rPr>
        <w:t xml:space="preserve"> </w:t>
      </w:r>
      <w:proofErr w:type="spellStart"/>
      <w:r w:rsidRPr="00DF77F8">
        <w:rPr>
          <w:color w:val="auto"/>
        </w:rPr>
        <w:t>природни</w:t>
      </w:r>
      <w:proofErr w:type="spellEnd"/>
      <w:r w:rsidRPr="00DF77F8">
        <w:rPr>
          <w:color w:val="auto"/>
        </w:rPr>
        <w:t xml:space="preserve">, </w:t>
      </w:r>
      <w:proofErr w:type="spellStart"/>
      <w:r w:rsidRPr="00DF77F8">
        <w:rPr>
          <w:color w:val="auto"/>
        </w:rPr>
        <w:t>културно-исторически</w:t>
      </w:r>
      <w:proofErr w:type="spellEnd"/>
      <w:r w:rsidRPr="00DF77F8">
        <w:rPr>
          <w:color w:val="auto"/>
        </w:rPr>
        <w:t xml:space="preserve"> и </w:t>
      </w:r>
      <w:proofErr w:type="spellStart"/>
      <w:r w:rsidRPr="00DF77F8">
        <w:rPr>
          <w:color w:val="auto"/>
        </w:rPr>
        <w:t>демографски</w:t>
      </w:r>
      <w:proofErr w:type="spellEnd"/>
      <w:r w:rsidRPr="00DF77F8">
        <w:rPr>
          <w:color w:val="auto"/>
        </w:rPr>
        <w:t xml:space="preserve"> </w:t>
      </w:r>
      <w:proofErr w:type="spellStart"/>
      <w:r w:rsidRPr="00DF77F8">
        <w:rPr>
          <w:color w:val="auto"/>
        </w:rPr>
        <w:t>ресурси</w:t>
      </w:r>
      <w:proofErr w:type="spellEnd"/>
      <w:r w:rsidRPr="00DF77F8">
        <w:rPr>
          <w:color w:val="auto"/>
        </w:rPr>
        <w:t xml:space="preserve"> и с </w:t>
      </w:r>
      <w:proofErr w:type="spellStart"/>
      <w:r w:rsidRPr="00DF77F8">
        <w:rPr>
          <w:color w:val="auto"/>
        </w:rPr>
        <w:t>предвижданията</w:t>
      </w:r>
      <w:proofErr w:type="spellEnd"/>
      <w:r w:rsidRPr="00DF77F8">
        <w:rPr>
          <w:color w:val="auto"/>
        </w:rPr>
        <w:t xml:space="preserve"> </w:t>
      </w:r>
      <w:proofErr w:type="spellStart"/>
      <w:r w:rsidRPr="00DF77F8">
        <w:rPr>
          <w:color w:val="auto"/>
        </w:rPr>
        <w:t>на</w:t>
      </w:r>
      <w:proofErr w:type="spellEnd"/>
      <w:r w:rsidRPr="00DF77F8">
        <w:rPr>
          <w:color w:val="auto"/>
        </w:rPr>
        <w:t xml:space="preserve"> </w:t>
      </w:r>
      <w:proofErr w:type="spellStart"/>
      <w:r w:rsidRPr="00DF77F8">
        <w:rPr>
          <w:color w:val="auto"/>
        </w:rPr>
        <w:t>приложимите</w:t>
      </w:r>
      <w:proofErr w:type="spellEnd"/>
      <w:r w:rsidRPr="00DF77F8">
        <w:rPr>
          <w:color w:val="auto"/>
        </w:rPr>
        <w:t xml:space="preserve"> </w:t>
      </w:r>
      <w:proofErr w:type="spellStart"/>
      <w:r w:rsidRPr="00DF77F8">
        <w:rPr>
          <w:color w:val="auto"/>
        </w:rPr>
        <w:t>стратегически</w:t>
      </w:r>
      <w:proofErr w:type="spellEnd"/>
      <w:r w:rsidRPr="00DF77F8">
        <w:rPr>
          <w:color w:val="auto"/>
        </w:rPr>
        <w:t xml:space="preserve"> </w:t>
      </w:r>
      <w:proofErr w:type="spellStart"/>
      <w:r w:rsidRPr="00DF77F8">
        <w:rPr>
          <w:color w:val="auto"/>
        </w:rPr>
        <w:t>документи</w:t>
      </w:r>
      <w:proofErr w:type="spellEnd"/>
      <w:r w:rsidRPr="00DF77F8">
        <w:rPr>
          <w:color w:val="auto"/>
        </w:rPr>
        <w:t xml:space="preserve"> </w:t>
      </w:r>
      <w:proofErr w:type="spellStart"/>
      <w:r w:rsidRPr="00DF77F8">
        <w:rPr>
          <w:color w:val="auto"/>
        </w:rPr>
        <w:t>за</w:t>
      </w:r>
      <w:proofErr w:type="spellEnd"/>
      <w:r w:rsidRPr="00DF77F8">
        <w:rPr>
          <w:color w:val="auto"/>
        </w:rPr>
        <w:t xml:space="preserve"> </w:t>
      </w:r>
      <w:proofErr w:type="spellStart"/>
      <w:r w:rsidRPr="00DF77F8">
        <w:rPr>
          <w:color w:val="auto"/>
        </w:rPr>
        <w:t>развитие</w:t>
      </w:r>
      <w:proofErr w:type="spellEnd"/>
      <w:r w:rsidRPr="00DF77F8">
        <w:rPr>
          <w:color w:val="auto"/>
        </w:rPr>
        <w:t xml:space="preserve"> в </w:t>
      </w:r>
      <w:proofErr w:type="spellStart"/>
      <w:r w:rsidRPr="00DF77F8">
        <w:rPr>
          <w:color w:val="auto"/>
        </w:rPr>
        <w:t>Република</w:t>
      </w:r>
      <w:proofErr w:type="spellEnd"/>
      <w:r w:rsidRPr="00DF77F8">
        <w:rPr>
          <w:color w:val="auto"/>
        </w:rPr>
        <w:t xml:space="preserve"> </w:t>
      </w:r>
      <w:proofErr w:type="spellStart"/>
      <w:r w:rsidRPr="00DF77F8">
        <w:rPr>
          <w:color w:val="auto"/>
        </w:rPr>
        <w:t>България</w:t>
      </w:r>
      <w:proofErr w:type="spellEnd"/>
      <w:r w:rsidRPr="00DF77F8">
        <w:rPr>
          <w:color w:val="auto"/>
        </w:rPr>
        <w:t xml:space="preserve">. </w:t>
      </w:r>
      <w:r w:rsidRPr="00DF77F8">
        <w:rPr>
          <w:color w:val="auto"/>
          <w:lang w:val="bg-BG"/>
        </w:rPr>
        <w:t>Основната цел на ОУПО се осъществява чрез постигането на специфични цели при спазване на принципите на устойчиво развитие на територията.</w:t>
      </w:r>
    </w:p>
    <w:p w:rsidR="006A632B" w:rsidRPr="00DF77F8" w:rsidRDefault="006A632B" w:rsidP="006A632B">
      <w:pPr>
        <w:shd w:val="clear" w:color="auto" w:fill="FFFFFF"/>
        <w:spacing w:after="120"/>
        <w:ind w:firstLine="709"/>
        <w:jc w:val="both"/>
      </w:pPr>
      <w:r w:rsidRPr="00DF77F8">
        <w:t xml:space="preserve">Общият </w:t>
      </w:r>
      <w:proofErr w:type="spellStart"/>
      <w:r w:rsidRPr="00DF77F8">
        <w:t>устройствен</w:t>
      </w:r>
      <w:proofErr w:type="spellEnd"/>
      <w:r w:rsidRPr="00DF77F8">
        <w:t xml:space="preserve"> план на Община Брегово трябва да бъде изработен съгласно одобрено от Общински съвет - Брегово “Задание за изработване на Общ </w:t>
      </w:r>
      <w:proofErr w:type="spellStart"/>
      <w:r w:rsidRPr="00DF77F8">
        <w:t>устройствен</w:t>
      </w:r>
      <w:proofErr w:type="spellEnd"/>
      <w:r w:rsidRPr="00DF77F8">
        <w:t xml:space="preserve"> план на Брегово”. Целта на заданието е да формулира основните изисквания към ОУПО и проблемите, които следва да бъдат решени чрез </w:t>
      </w:r>
      <w:proofErr w:type="spellStart"/>
      <w:r w:rsidRPr="00DF77F8">
        <w:t>устройствено</w:t>
      </w:r>
      <w:proofErr w:type="spellEnd"/>
      <w:r w:rsidRPr="00DF77F8">
        <w:t xml:space="preserve"> планиране. Със заданието се представят и основните, най-общи насоки за бъдещото развитие на общината, </w:t>
      </w:r>
      <w:proofErr w:type="spellStart"/>
      <w:r w:rsidRPr="00DF77F8">
        <w:t>водещидо</w:t>
      </w:r>
      <w:proofErr w:type="spellEnd"/>
      <w:r w:rsidRPr="00DF77F8">
        <w:t xml:space="preserve"> създаване на комплексно устроена и хармонична жизнена среда.</w:t>
      </w:r>
    </w:p>
    <w:p w:rsidR="006A632B" w:rsidRPr="00DF77F8" w:rsidRDefault="006A632B" w:rsidP="006A632B">
      <w:pPr>
        <w:shd w:val="clear" w:color="auto" w:fill="FFFFFF"/>
        <w:spacing w:after="120"/>
        <w:ind w:firstLine="709"/>
        <w:jc w:val="both"/>
      </w:pPr>
      <w:r w:rsidRPr="00DF77F8">
        <w:t xml:space="preserve">Целите и задачите на ОУПО са </w:t>
      </w:r>
      <w:proofErr w:type="spellStart"/>
      <w:r w:rsidRPr="00DF77F8">
        <w:t>устройствено</w:t>
      </w:r>
      <w:proofErr w:type="spellEnd"/>
      <w:r w:rsidRPr="00DF77F8">
        <w:t xml:space="preserve"> планиране на територията на общината, което да гарантира устойчивото и развитие и развитие на функционалните системи на обитаване, труд и отдих на населението. </w:t>
      </w:r>
    </w:p>
    <w:p w:rsidR="006A632B" w:rsidRPr="00DF77F8" w:rsidRDefault="006A632B" w:rsidP="006A632B">
      <w:pPr>
        <w:shd w:val="clear" w:color="auto" w:fill="FFFFFF"/>
        <w:spacing w:after="120"/>
        <w:ind w:firstLine="709"/>
        <w:jc w:val="both"/>
      </w:pPr>
      <w:r w:rsidRPr="00DF77F8">
        <w:t xml:space="preserve">Общият </w:t>
      </w:r>
      <w:proofErr w:type="spellStart"/>
      <w:r w:rsidRPr="00DF77F8">
        <w:t>устройствен</w:t>
      </w:r>
      <w:proofErr w:type="spellEnd"/>
      <w:r w:rsidRPr="00DF77F8">
        <w:t xml:space="preserve"> план на община Брегово е необходимо да отговаря на следните общи изисквания:</w:t>
      </w:r>
    </w:p>
    <w:p w:rsidR="006A632B" w:rsidRPr="00DF77F8" w:rsidRDefault="006A632B" w:rsidP="006A632B">
      <w:pPr>
        <w:shd w:val="clear" w:color="auto" w:fill="FFFFFF"/>
        <w:spacing w:after="120"/>
        <w:ind w:firstLine="709"/>
        <w:jc w:val="both"/>
      </w:pPr>
      <w:r w:rsidRPr="00DF77F8">
        <w:t xml:space="preserve">1. Осигуряване на планова основа за пълноценно </w:t>
      </w:r>
      <w:proofErr w:type="spellStart"/>
      <w:r w:rsidRPr="00DF77F8">
        <w:t>интергирано</w:t>
      </w:r>
      <w:proofErr w:type="spellEnd"/>
      <w:r w:rsidRPr="00DF77F8">
        <w:t xml:space="preserve"> използване на природните дейности, защитени зони и културно-историческо наследство на територията на общината за нейното икономическо и социално развитие и специфичен облик.</w:t>
      </w:r>
    </w:p>
    <w:p w:rsidR="006A632B" w:rsidRPr="00DF77F8" w:rsidRDefault="006A632B" w:rsidP="006A632B">
      <w:pPr>
        <w:shd w:val="clear" w:color="auto" w:fill="FFFFFF"/>
        <w:spacing w:after="120"/>
        <w:ind w:firstLine="709"/>
        <w:jc w:val="both"/>
      </w:pPr>
      <w:r w:rsidRPr="00DF77F8">
        <w:t xml:space="preserve">2. Пълноценно отчитане външните връзки на общината като стимулатор за развитие. Решаване на инфраструктурни и теренни проблеми в съответствие с целесъобразността им не само на общинско, но и на </w:t>
      </w:r>
      <w:proofErr w:type="spellStart"/>
      <w:r w:rsidRPr="00DF77F8">
        <w:t>междуобщинско</w:t>
      </w:r>
      <w:proofErr w:type="spellEnd"/>
      <w:r w:rsidRPr="00DF77F8">
        <w:t xml:space="preserve"> ниво.</w:t>
      </w:r>
    </w:p>
    <w:p w:rsidR="006A632B" w:rsidRPr="00DF77F8" w:rsidRDefault="006A632B" w:rsidP="006A632B">
      <w:pPr>
        <w:shd w:val="clear" w:color="auto" w:fill="FFFFFF"/>
        <w:spacing w:after="120"/>
        <w:ind w:firstLine="709"/>
        <w:jc w:val="both"/>
      </w:pPr>
      <w:r w:rsidRPr="00DF77F8">
        <w:t xml:space="preserve">3. Осигуряване на планова основа за изграждане на необходимата транспортна, техническа и социална инфраструктура на територията. Развитие на положителните идеи и тенденции, заложени в предходни </w:t>
      </w:r>
      <w:proofErr w:type="spellStart"/>
      <w:r w:rsidRPr="00DF77F8">
        <w:t>устройствени</w:t>
      </w:r>
      <w:proofErr w:type="spellEnd"/>
      <w:r w:rsidRPr="00DF77F8">
        <w:t xml:space="preserve"> проекти и планове и други проучвания за територията на общината.</w:t>
      </w:r>
    </w:p>
    <w:p w:rsidR="006A632B" w:rsidRPr="00DF77F8" w:rsidRDefault="006A632B" w:rsidP="006A632B">
      <w:pPr>
        <w:shd w:val="clear" w:color="auto" w:fill="FFFFFF"/>
        <w:spacing w:after="120"/>
        <w:ind w:firstLine="709"/>
        <w:jc w:val="both"/>
      </w:pPr>
      <w:r w:rsidRPr="00DF77F8">
        <w:t xml:space="preserve">4. Формиране на комплекс от </w:t>
      </w:r>
      <w:proofErr w:type="spellStart"/>
      <w:r w:rsidRPr="00DF77F8">
        <w:t>устройствени</w:t>
      </w:r>
      <w:proofErr w:type="spellEnd"/>
      <w:r w:rsidRPr="00DF77F8">
        <w:t xml:space="preserve"> мерки, целящи създаване на условия за преодоляване на съществени диспропорции между отделни части на общинската територия.</w:t>
      </w:r>
    </w:p>
    <w:p w:rsidR="006A632B" w:rsidRPr="00DF77F8" w:rsidRDefault="006A632B" w:rsidP="006A632B">
      <w:pPr>
        <w:shd w:val="clear" w:color="auto" w:fill="FFFFFF"/>
        <w:spacing w:after="120"/>
        <w:ind w:firstLine="709"/>
        <w:jc w:val="both"/>
      </w:pPr>
      <w:r w:rsidRPr="00DF77F8">
        <w:t>5. Опазване на ценните земеделски земи и земите от горския фонд.</w:t>
      </w:r>
    </w:p>
    <w:p w:rsidR="006A632B" w:rsidRPr="00DF77F8" w:rsidRDefault="006A632B" w:rsidP="006A632B">
      <w:pPr>
        <w:shd w:val="clear" w:color="auto" w:fill="FFFFFF"/>
        <w:spacing w:after="120"/>
        <w:ind w:firstLine="709"/>
        <w:jc w:val="both"/>
      </w:pPr>
      <w:r w:rsidRPr="00DF77F8">
        <w:t xml:space="preserve">6. Икономическата прогноза да бъде съобразена с постановките на стратегическите документи по ЗРР, отнасящи се до общинската територия. За стимулиране на публично-частното партньорство в дейностите, осигуряващи социално-икономическото развитие, да се осигурят възможности за целесъобразна реализация на </w:t>
      </w:r>
      <w:r w:rsidRPr="00DF77F8">
        <w:lastRenderedPageBreak/>
        <w:t xml:space="preserve">поземления фонд – общинска собственост, съгласно обществения интерес и при спазване на общите и специфични </w:t>
      </w:r>
      <w:proofErr w:type="spellStart"/>
      <w:r w:rsidRPr="00DF77F8">
        <w:t>изискавания</w:t>
      </w:r>
      <w:proofErr w:type="spellEnd"/>
      <w:r w:rsidRPr="00DF77F8">
        <w:t xml:space="preserve"> и ограничения по отношение на </w:t>
      </w:r>
      <w:proofErr w:type="spellStart"/>
      <w:r w:rsidRPr="00DF77F8">
        <w:t>земеползването</w:t>
      </w:r>
      <w:proofErr w:type="spellEnd"/>
      <w:r w:rsidRPr="00DF77F8">
        <w:t>.</w:t>
      </w:r>
    </w:p>
    <w:p w:rsidR="006A632B" w:rsidRPr="00DF77F8" w:rsidRDefault="006A632B" w:rsidP="006A632B">
      <w:pPr>
        <w:shd w:val="clear" w:color="auto" w:fill="FFFFFF"/>
        <w:spacing w:after="120"/>
        <w:ind w:firstLine="709"/>
        <w:jc w:val="both"/>
      </w:pPr>
      <w:r w:rsidRPr="00DF77F8">
        <w:t xml:space="preserve">7. Да се разработи и приложи адекватен подход при планиране на </w:t>
      </w:r>
      <w:proofErr w:type="spellStart"/>
      <w:r w:rsidRPr="00DF77F8">
        <w:t>земеползването</w:t>
      </w:r>
      <w:proofErr w:type="spellEnd"/>
      <w:r w:rsidRPr="00DF77F8">
        <w:t>, респективно оразмеряване на системите на техническата и социалната инфраструктура, като се съблюдават и изискванията за устойчивост и демографската прогноза.</w:t>
      </w:r>
    </w:p>
    <w:p w:rsidR="006A632B" w:rsidRPr="00DF77F8" w:rsidRDefault="006A632B" w:rsidP="006A632B">
      <w:pPr>
        <w:shd w:val="clear" w:color="auto" w:fill="FFFFFF"/>
        <w:spacing w:after="120"/>
        <w:ind w:firstLine="709"/>
        <w:jc w:val="both"/>
      </w:pPr>
      <w:r w:rsidRPr="00DF77F8">
        <w:t>Задачите на ОУПО, съгласно чл.106 от ЗУТ са да определи:</w:t>
      </w:r>
    </w:p>
    <w:p w:rsidR="006A632B" w:rsidRPr="00DF77F8" w:rsidRDefault="006A632B" w:rsidP="006A632B">
      <w:pPr>
        <w:shd w:val="clear" w:color="auto" w:fill="FFFFFF"/>
        <w:spacing w:after="120"/>
        <w:ind w:firstLine="709"/>
        <w:jc w:val="both"/>
      </w:pPr>
      <w:r w:rsidRPr="00DF77F8">
        <w:t xml:space="preserve">1. общата структура на територията, предмет на плана, и преобладаващото предназначение на съставните и структурните части – </w:t>
      </w:r>
      <w:proofErr w:type="spellStart"/>
      <w:r w:rsidRPr="00DF77F8">
        <w:t>местоположениетои</w:t>
      </w:r>
      <w:proofErr w:type="spellEnd"/>
      <w:r w:rsidRPr="00DF77F8">
        <w:t xml:space="preserve"> границите на териториите за населени места и селищни образувания; земеделските територии; горските територии; териториите за </w:t>
      </w:r>
      <w:proofErr w:type="spellStart"/>
      <w:r w:rsidRPr="00DF77F8">
        <w:t>природозащита</w:t>
      </w:r>
      <w:proofErr w:type="spellEnd"/>
      <w:r w:rsidRPr="00DF77F8">
        <w:t xml:space="preserve">; териториите за културно-историческа защита; нарушените територии за възстановяване и териториите със специално, с друго или със смесено предназначение; </w:t>
      </w:r>
    </w:p>
    <w:p w:rsidR="006A632B" w:rsidRPr="00DF77F8" w:rsidRDefault="006A632B" w:rsidP="006A632B">
      <w:pPr>
        <w:shd w:val="clear" w:color="auto" w:fill="FFFFFF"/>
        <w:spacing w:after="120"/>
        <w:ind w:firstLine="709"/>
        <w:jc w:val="both"/>
      </w:pPr>
      <w:r w:rsidRPr="00DF77F8">
        <w:t xml:space="preserve">2. общият режим на устройство на всяка територия със съответните правила и нормативи; </w:t>
      </w:r>
    </w:p>
    <w:p w:rsidR="006A632B" w:rsidRPr="00DF77F8" w:rsidRDefault="006A632B" w:rsidP="006A632B">
      <w:pPr>
        <w:shd w:val="clear" w:color="auto" w:fill="FFFFFF"/>
        <w:spacing w:after="120"/>
        <w:ind w:firstLine="709"/>
        <w:jc w:val="both"/>
      </w:pPr>
      <w:r w:rsidRPr="00DF77F8">
        <w:t xml:space="preserve">3. разположението на мрежите и съоръженията на техническата инфраструктура на територията на общината и връзките им с териториите на съседните общини и с инфраструктурни мрежи, съоръжения и обекти от национално значение; </w:t>
      </w:r>
    </w:p>
    <w:p w:rsidR="006A632B" w:rsidRPr="00DF77F8" w:rsidRDefault="006A632B" w:rsidP="006A632B">
      <w:pPr>
        <w:shd w:val="clear" w:color="auto" w:fill="FFFFFF"/>
        <w:spacing w:after="120"/>
        <w:ind w:firstLine="709"/>
        <w:jc w:val="both"/>
      </w:pPr>
      <w:r w:rsidRPr="00DF77F8">
        <w:t xml:space="preserve">4. развитие на социалната, здравната и образователната инфраструктура; </w:t>
      </w:r>
    </w:p>
    <w:p w:rsidR="006A632B" w:rsidRPr="00DF77F8" w:rsidRDefault="006A632B" w:rsidP="006A632B">
      <w:pPr>
        <w:shd w:val="clear" w:color="auto" w:fill="FFFFFF"/>
        <w:spacing w:after="120"/>
        <w:ind w:firstLine="709"/>
        <w:jc w:val="both"/>
      </w:pPr>
      <w:r w:rsidRPr="00DF77F8">
        <w:t xml:space="preserve">5. териториите с публична държавна и с публична общинска собственост и режима на тяхното устройство; </w:t>
      </w:r>
    </w:p>
    <w:p w:rsidR="006A632B" w:rsidRPr="00DF77F8" w:rsidRDefault="006A632B" w:rsidP="006A632B">
      <w:pPr>
        <w:shd w:val="clear" w:color="auto" w:fill="FFFFFF"/>
        <w:spacing w:after="120"/>
        <w:ind w:firstLine="709"/>
        <w:jc w:val="both"/>
      </w:pPr>
      <w:r w:rsidRPr="00DF77F8">
        <w:t xml:space="preserve">6. териториите с вероятно разпространение на предвидими природни бедствия и необходимите превантивни мерки и начин на устройство и защита; </w:t>
      </w:r>
    </w:p>
    <w:p w:rsidR="006A632B" w:rsidRPr="00DF77F8" w:rsidRDefault="006A632B" w:rsidP="006A632B">
      <w:pPr>
        <w:shd w:val="clear" w:color="auto" w:fill="FFFFFF"/>
        <w:spacing w:after="120"/>
        <w:ind w:firstLine="709"/>
        <w:jc w:val="both"/>
      </w:pPr>
      <w:r w:rsidRPr="00DF77F8">
        <w:t xml:space="preserve">7. териториите за активно прилагане на </w:t>
      </w:r>
      <w:proofErr w:type="spellStart"/>
      <w:r w:rsidRPr="00DF77F8">
        <w:t>ландшафтно-устройствени</w:t>
      </w:r>
      <w:proofErr w:type="spellEnd"/>
      <w:r w:rsidRPr="00DF77F8">
        <w:t xml:space="preserve"> мероприятия и естетическо оформяне.</w:t>
      </w:r>
    </w:p>
    <w:p w:rsidR="006A632B" w:rsidRPr="00DF77F8" w:rsidRDefault="006A632B" w:rsidP="006A632B">
      <w:pPr>
        <w:shd w:val="clear" w:color="auto" w:fill="FFFFFF"/>
        <w:spacing w:after="120"/>
        <w:ind w:firstLine="709"/>
        <w:jc w:val="both"/>
      </w:pPr>
      <w:r w:rsidRPr="00DF77F8">
        <w:t xml:space="preserve">8. определяне приоритетите </w:t>
      </w:r>
      <w:proofErr w:type="spellStart"/>
      <w:r w:rsidRPr="00DF77F8">
        <w:t>устройствени</w:t>
      </w:r>
      <w:proofErr w:type="spellEnd"/>
      <w:r w:rsidRPr="00DF77F8">
        <w:t xml:space="preserve"> мероприятия и етапите и последователността на реализирането им.</w:t>
      </w:r>
    </w:p>
    <w:p w:rsidR="006A632B" w:rsidRPr="00DF77F8" w:rsidRDefault="006A632B" w:rsidP="006A632B">
      <w:pPr>
        <w:shd w:val="clear" w:color="auto" w:fill="FFFFFF"/>
        <w:spacing w:after="120"/>
        <w:ind w:firstLine="709"/>
        <w:jc w:val="both"/>
      </w:pPr>
      <w:r w:rsidRPr="00DF77F8">
        <w:t>9. изискванията за наблюдение, поддържане, контрол и отчитане на плана и критериите за изменения на ОУПО.</w:t>
      </w:r>
    </w:p>
    <w:p w:rsidR="006A632B" w:rsidRPr="00DF77F8" w:rsidRDefault="006A632B" w:rsidP="006A632B">
      <w:pPr>
        <w:shd w:val="clear" w:color="auto" w:fill="FFFFFF"/>
        <w:spacing w:after="120"/>
        <w:ind w:firstLine="709"/>
        <w:jc w:val="both"/>
        <w:rPr>
          <w:b/>
        </w:rPr>
      </w:pPr>
    </w:p>
    <w:p w:rsidR="006A632B" w:rsidRPr="00DF77F8" w:rsidRDefault="006A632B" w:rsidP="006A632B">
      <w:pPr>
        <w:pStyle w:val="a5"/>
        <w:numPr>
          <w:ilvl w:val="0"/>
          <w:numId w:val="1"/>
        </w:numPr>
        <w:shd w:val="clear" w:color="auto" w:fill="FFFFFF"/>
        <w:spacing w:after="120"/>
        <w:jc w:val="both"/>
        <w:rPr>
          <w:rFonts w:ascii="Times New Roman" w:hAnsi="Times New Roman" w:cs="Times New Roman"/>
          <w:b/>
        </w:rPr>
      </w:pPr>
      <w:r w:rsidRPr="00DF77F8">
        <w:rPr>
          <w:rFonts w:ascii="Times New Roman" w:hAnsi="Times New Roman" w:cs="Times New Roman"/>
          <w:b/>
        </w:rPr>
        <w:t>ПОДРОБНО ОПИСАНИЕ НА ПРЕДМЕТА НА ПОРЪЧКАТА</w:t>
      </w:r>
    </w:p>
    <w:p w:rsidR="006A632B" w:rsidRPr="00DF77F8" w:rsidRDefault="006A632B" w:rsidP="006A632B">
      <w:pPr>
        <w:pStyle w:val="a3"/>
        <w:spacing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DF77F8">
        <w:rPr>
          <w:rFonts w:ascii="Times New Roman" w:hAnsi="Times New Roman"/>
          <w:sz w:val="24"/>
          <w:szCs w:val="24"/>
        </w:rPr>
        <w:t>Техническата спецификация включва изискванията на Възложителя относно съдържанието и обхвата на конкретните дейности, попадащи в обхвата на предмета на обществената поръчка, които следва да бъдат извършени от Изпълнителя.</w:t>
      </w:r>
    </w:p>
    <w:p w:rsidR="006A632B" w:rsidRPr="00DF77F8" w:rsidRDefault="006A632B" w:rsidP="006A632B">
      <w:pPr>
        <w:spacing w:after="120"/>
        <w:ind w:right="50" w:firstLine="709"/>
        <w:jc w:val="both"/>
        <w:rPr>
          <w:iCs/>
        </w:rPr>
      </w:pPr>
      <w:r w:rsidRPr="00DF77F8">
        <w:rPr>
          <w:iCs/>
        </w:rPr>
        <w:t>Предметът на настоящата поръчка включва два вида дейности:</w:t>
      </w:r>
    </w:p>
    <w:p w:rsidR="006A632B" w:rsidRPr="00DF77F8" w:rsidRDefault="006A632B" w:rsidP="006A632B">
      <w:pPr>
        <w:pStyle w:val="a5"/>
        <w:numPr>
          <w:ilvl w:val="0"/>
          <w:numId w:val="2"/>
        </w:numPr>
        <w:shd w:val="clear" w:color="auto" w:fill="FFFFFF"/>
        <w:spacing w:after="120"/>
        <w:ind w:left="709" w:hanging="428"/>
        <w:jc w:val="both"/>
        <w:rPr>
          <w:rFonts w:ascii="Times New Roman" w:hAnsi="Times New Roman" w:cs="Times New Roman"/>
          <w:b/>
          <w:iCs/>
        </w:rPr>
      </w:pPr>
      <w:r w:rsidRPr="00DF77F8">
        <w:rPr>
          <w:rFonts w:ascii="Times New Roman" w:hAnsi="Times New Roman" w:cs="Times New Roman"/>
          <w:b/>
          <w:iCs/>
        </w:rPr>
        <w:t>ДЕЙНОСТ 1 – ИЗРАБОТВАНЕ НА ПРОЕКТ ЗА ОБЩ УСТРОЙСТВЕН ПЛАН НА ОБЩИНА БРЕГОВО</w:t>
      </w:r>
    </w:p>
    <w:p w:rsidR="006A632B" w:rsidRPr="00DF77F8" w:rsidRDefault="006A632B" w:rsidP="006A632B">
      <w:pPr>
        <w:spacing w:after="120"/>
        <w:ind w:firstLine="709"/>
        <w:jc w:val="both"/>
        <w:rPr>
          <w:iCs/>
        </w:rPr>
      </w:pPr>
      <w:r w:rsidRPr="00DF77F8">
        <w:rPr>
          <w:iCs/>
        </w:rPr>
        <w:t xml:space="preserve">Процесът на разработване на общ </w:t>
      </w:r>
      <w:proofErr w:type="spellStart"/>
      <w:r w:rsidRPr="00DF77F8">
        <w:rPr>
          <w:iCs/>
        </w:rPr>
        <w:t>устройствен</w:t>
      </w:r>
      <w:proofErr w:type="spellEnd"/>
      <w:r w:rsidRPr="00DF77F8">
        <w:rPr>
          <w:iCs/>
        </w:rPr>
        <w:t xml:space="preserve"> план на община Брегово следва да се структурира в две основни фази в съответствие с така определените фази в Техническото задание за Общ </w:t>
      </w:r>
      <w:proofErr w:type="spellStart"/>
      <w:r w:rsidRPr="00DF77F8">
        <w:rPr>
          <w:iCs/>
        </w:rPr>
        <w:t>устройствен</w:t>
      </w:r>
      <w:proofErr w:type="spellEnd"/>
      <w:r w:rsidRPr="00DF77F8">
        <w:rPr>
          <w:iCs/>
        </w:rPr>
        <w:t xml:space="preserve"> план на община Брегово, а именно:</w:t>
      </w:r>
    </w:p>
    <w:p w:rsidR="006A632B" w:rsidRPr="00DF77F8" w:rsidRDefault="006A632B" w:rsidP="006A632B">
      <w:pPr>
        <w:numPr>
          <w:ilvl w:val="1"/>
          <w:numId w:val="3"/>
        </w:numPr>
        <w:spacing w:after="120"/>
        <w:jc w:val="both"/>
        <w:rPr>
          <w:iCs/>
        </w:rPr>
      </w:pPr>
      <w:r w:rsidRPr="00DF77F8">
        <w:rPr>
          <w:iCs/>
        </w:rPr>
        <w:t>Фаза „А“ – Изработване на предварителен проект на ОУПО;</w:t>
      </w:r>
    </w:p>
    <w:p w:rsidR="006A632B" w:rsidRPr="00DF77F8" w:rsidRDefault="006A632B" w:rsidP="006A632B">
      <w:pPr>
        <w:numPr>
          <w:ilvl w:val="1"/>
          <w:numId w:val="3"/>
        </w:numPr>
        <w:spacing w:after="120"/>
        <w:jc w:val="both"/>
        <w:rPr>
          <w:iCs/>
        </w:rPr>
      </w:pPr>
      <w:r w:rsidRPr="00DF77F8">
        <w:rPr>
          <w:iCs/>
        </w:rPr>
        <w:lastRenderedPageBreak/>
        <w:t>Фаза „Б“ – Изработване на окончателен проект на ОУПО.</w:t>
      </w:r>
    </w:p>
    <w:p w:rsidR="006A632B" w:rsidRPr="00DF77F8" w:rsidRDefault="006A632B" w:rsidP="006A632B">
      <w:pPr>
        <w:shd w:val="clear" w:color="auto" w:fill="FFFFFF"/>
        <w:spacing w:after="120"/>
        <w:ind w:firstLine="706"/>
        <w:jc w:val="both"/>
        <w:rPr>
          <w:iCs/>
        </w:rPr>
      </w:pPr>
      <w:r w:rsidRPr="00DF77F8">
        <w:rPr>
          <w:iCs/>
        </w:rPr>
        <w:t xml:space="preserve">Всяка от тези фази притежава относителна степен на завършеност, </w:t>
      </w:r>
      <w:proofErr w:type="spellStart"/>
      <w:r w:rsidRPr="00DF77F8">
        <w:rPr>
          <w:iCs/>
        </w:rPr>
        <w:t>ситуирана</w:t>
      </w:r>
      <w:proofErr w:type="spellEnd"/>
      <w:r w:rsidRPr="00DF77F8">
        <w:rPr>
          <w:iCs/>
        </w:rPr>
        <w:t xml:space="preserve"> е ясно в съответен времеви интервал и приключва с определена форма на санкция и одобрение от страна на заинтересованите страни (държава, община, бизнес, гражданско общество, неправителствени организации).</w:t>
      </w:r>
    </w:p>
    <w:p w:rsidR="006A632B" w:rsidRPr="00DF77F8" w:rsidRDefault="006A632B" w:rsidP="006A632B">
      <w:pPr>
        <w:pStyle w:val="a5"/>
        <w:numPr>
          <w:ilvl w:val="1"/>
          <w:numId w:val="2"/>
        </w:numPr>
        <w:shd w:val="clear" w:color="auto" w:fill="FFFFFF"/>
        <w:spacing w:after="120"/>
        <w:jc w:val="both"/>
        <w:rPr>
          <w:rFonts w:ascii="Times New Roman" w:hAnsi="Times New Roman" w:cs="Times New Roman"/>
          <w:iCs/>
          <w:u w:val="single"/>
        </w:rPr>
      </w:pPr>
      <w:r w:rsidRPr="00DF77F8">
        <w:rPr>
          <w:rFonts w:ascii="Times New Roman" w:hAnsi="Times New Roman" w:cs="Times New Roman"/>
          <w:iCs/>
          <w:u w:val="single"/>
        </w:rPr>
        <w:t>Фаза „А“ – Изработване на предварителен проект на ОУПО се изпълнява в следните стъпки:</w:t>
      </w:r>
    </w:p>
    <w:p w:rsidR="006A632B" w:rsidRPr="00DF77F8" w:rsidRDefault="006A632B" w:rsidP="006A632B">
      <w:pPr>
        <w:pStyle w:val="a5"/>
        <w:numPr>
          <w:ilvl w:val="0"/>
          <w:numId w:val="4"/>
        </w:numPr>
        <w:shd w:val="clear" w:color="auto" w:fill="FFFFFF"/>
        <w:spacing w:after="120"/>
        <w:jc w:val="both"/>
        <w:rPr>
          <w:rFonts w:ascii="Times New Roman" w:hAnsi="Times New Roman" w:cs="Times New Roman"/>
          <w:iCs/>
        </w:rPr>
      </w:pPr>
      <w:proofErr w:type="spellStart"/>
      <w:r w:rsidRPr="00DF77F8">
        <w:rPr>
          <w:rFonts w:ascii="Times New Roman" w:hAnsi="Times New Roman" w:cs="Times New Roman"/>
          <w:iCs/>
        </w:rPr>
        <w:t>Ескизен</w:t>
      </w:r>
      <w:proofErr w:type="spellEnd"/>
      <w:r w:rsidRPr="00DF77F8">
        <w:rPr>
          <w:rFonts w:ascii="Times New Roman" w:hAnsi="Times New Roman" w:cs="Times New Roman"/>
          <w:iCs/>
        </w:rPr>
        <w:t xml:space="preserve"> проект /визия във варианти за териториално </w:t>
      </w:r>
      <w:proofErr w:type="spellStart"/>
      <w:r w:rsidRPr="00DF77F8">
        <w:rPr>
          <w:rFonts w:ascii="Times New Roman" w:hAnsi="Times New Roman" w:cs="Times New Roman"/>
          <w:iCs/>
        </w:rPr>
        <w:t>устройствено</w:t>
      </w:r>
      <w:proofErr w:type="spellEnd"/>
      <w:r w:rsidRPr="00DF77F8">
        <w:rPr>
          <w:rFonts w:ascii="Times New Roman" w:hAnsi="Times New Roman" w:cs="Times New Roman"/>
          <w:iCs/>
        </w:rPr>
        <w:t xml:space="preserve"> развитие;</w:t>
      </w:r>
    </w:p>
    <w:p w:rsidR="006A632B" w:rsidRPr="00DF77F8" w:rsidRDefault="006A632B" w:rsidP="006A632B">
      <w:pPr>
        <w:pStyle w:val="a5"/>
        <w:numPr>
          <w:ilvl w:val="0"/>
          <w:numId w:val="4"/>
        </w:numPr>
        <w:shd w:val="clear" w:color="auto" w:fill="FFFFFF"/>
        <w:spacing w:after="120"/>
        <w:jc w:val="both"/>
        <w:rPr>
          <w:rFonts w:ascii="Times New Roman" w:hAnsi="Times New Roman" w:cs="Times New Roman"/>
          <w:iCs/>
        </w:rPr>
      </w:pPr>
      <w:r w:rsidRPr="00DF77F8">
        <w:rPr>
          <w:rFonts w:ascii="Times New Roman" w:hAnsi="Times New Roman" w:cs="Times New Roman"/>
          <w:iCs/>
        </w:rPr>
        <w:t xml:space="preserve">Съгласуване, представяне и приемане на предварителния </w:t>
      </w:r>
      <w:proofErr w:type="spellStart"/>
      <w:r w:rsidRPr="00DF77F8">
        <w:rPr>
          <w:rFonts w:ascii="Times New Roman" w:hAnsi="Times New Roman" w:cs="Times New Roman"/>
          <w:iCs/>
        </w:rPr>
        <w:t>проектот</w:t>
      </w:r>
      <w:proofErr w:type="spellEnd"/>
      <w:r w:rsidRPr="00DF77F8">
        <w:rPr>
          <w:rFonts w:ascii="Times New Roman" w:hAnsi="Times New Roman" w:cs="Times New Roman"/>
          <w:iCs/>
        </w:rPr>
        <w:t xml:space="preserve"> </w:t>
      </w:r>
      <w:proofErr w:type="spellStart"/>
      <w:r w:rsidRPr="00DF77F8">
        <w:rPr>
          <w:rFonts w:ascii="Times New Roman" w:hAnsi="Times New Roman" w:cs="Times New Roman"/>
          <w:iCs/>
        </w:rPr>
        <w:t>ОбЕСУТ</w:t>
      </w:r>
      <w:proofErr w:type="spellEnd"/>
      <w:r w:rsidRPr="00DF77F8">
        <w:rPr>
          <w:rFonts w:ascii="Times New Roman" w:hAnsi="Times New Roman" w:cs="Times New Roman"/>
          <w:iCs/>
        </w:rPr>
        <w:t xml:space="preserve"> и </w:t>
      </w:r>
      <w:proofErr w:type="spellStart"/>
      <w:r w:rsidRPr="00DF77F8">
        <w:rPr>
          <w:rFonts w:ascii="Times New Roman" w:hAnsi="Times New Roman" w:cs="Times New Roman"/>
          <w:iCs/>
        </w:rPr>
        <w:t>ОбС</w:t>
      </w:r>
      <w:proofErr w:type="spellEnd"/>
      <w:r w:rsidRPr="00DF77F8">
        <w:rPr>
          <w:rFonts w:ascii="Times New Roman" w:hAnsi="Times New Roman" w:cs="Times New Roman"/>
          <w:iCs/>
        </w:rPr>
        <w:t>;</w:t>
      </w:r>
    </w:p>
    <w:p w:rsidR="006A632B" w:rsidRPr="00DF77F8" w:rsidRDefault="006A632B" w:rsidP="006A632B">
      <w:pPr>
        <w:shd w:val="clear" w:color="auto" w:fill="FFFFFF"/>
        <w:spacing w:after="120"/>
        <w:ind w:firstLine="720"/>
        <w:jc w:val="both"/>
        <w:rPr>
          <w:iCs/>
          <w:color w:val="FF0000"/>
        </w:rPr>
      </w:pPr>
    </w:p>
    <w:p w:rsidR="006A632B" w:rsidRPr="00DF77F8" w:rsidRDefault="006A632B" w:rsidP="006A632B">
      <w:pPr>
        <w:pStyle w:val="Default"/>
        <w:spacing w:after="120"/>
        <w:ind w:firstLine="720"/>
        <w:jc w:val="both"/>
      </w:pPr>
      <w:proofErr w:type="spellStart"/>
      <w:r w:rsidRPr="00DF77F8">
        <w:rPr>
          <w:b/>
          <w:bCs/>
        </w:rPr>
        <w:t>Предварителн</w:t>
      </w:r>
      <w:r w:rsidRPr="00DF77F8">
        <w:rPr>
          <w:b/>
          <w:bCs/>
          <w:lang w:val="bg-BG"/>
        </w:rPr>
        <w:t>ият</w:t>
      </w:r>
      <w:r w:rsidRPr="00DF77F8">
        <w:rPr>
          <w:b/>
          <w:bCs/>
        </w:rPr>
        <w:t>проектна</w:t>
      </w:r>
      <w:proofErr w:type="spellEnd"/>
      <w:r w:rsidRPr="00DF77F8">
        <w:rPr>
          <w:b/>
          <w:bCs/>
        </w:rPr>
        <w:t xml:space="preserve"> ОУПО </w:t>
      </w:r>
      <w:proofErr w:type="spellStart"/>
      <w:r w:rsidRPr="00DF77F8">
        <w:rPr>
          <w:b/>
          <w:bCs/>
        </w:rPr>
        <w:t>следва</w:t>
      </w:r>
      <w:proofErr w:type="spellEnd"/>
      <w:r w:rsidRPr="00DF77F8">
        <w:rPr>
          <w:b/>
          <w:bCs/>
        </w:rPr>
        <w:t xml:space="preserve"> </w:t>
      </w:r>
      <w:proofErr w:type="spellStart"/>
      <w:r w:rsidRPr="00DF77F8">
        <w:rPr>
          <w:b/>
          <w:bCs/>
        </w:rPr>
        <w:t>да</w:t>
      </w:r>
      <w:proofErr w:type="spellEnd"/>
      <w:r w:rsidRPr="00DF77F8">
        <w:rPr>
          <w:b/>
          <w:bCs/>
        </w:rPr>
        <w:t xml:space="preserve"> </w:t>
      </w:r>
      <w:proofErr w:type="spellStart"/>
      <w:r w:rsidRPr="00DF77F8">
        <w:rPr>
          <w:b/>
          <w:bCs/>
        </w:rPr>
        <w:t>съдържа</w:t>
      </w:r>
      <w:proofErr w:type="spellEnd"/>
      <w:r w:rsidRPr="00DF77F8">
        <w:rPr>
          <w:b/>
          <w:bCs/>
        </w:rPr>
        <w:t xml:space="preserve">: </w:t>
      </w:r>
    </w:p>
    <w:p w:rsidR="006A632B" w:rsidRPr="00DF77F8" w:rsidRDefault="006A632B" w:rsidP="006A632B">
      <w:pPr>
        <w:pStyle w:val="Default"/>
        <w:spacing w:after="120"/>
        <w:ind w:firstLine="720"/>
        <w:jc w:val="both"/>
      </w:pPr>
      <w:proofErr w:type="spellStart"/>
      <w:r w:rsidRPr="00DF77F8">
        <w:t>Проектна</w:t>
      </w:r>
      <w:proofErr w:type="spellEnd"/>
      <w:r w:rsidRPr="00DF77F8">
        <w:t xml:space="preserve"> </w:t>
      </w:r>
      <w:proofErr w:type="spellStart"/>
      <w:r w:rsidRPr="00DF77F8">
        <w:t>документация</w:t>
      </w:r>
      <w:proofErr w:type="spellEnd"/>
      <w:r w:rsidRPr="00DF77F8">
        <w:t xml:space="preserve"> </w:t>
      </w:r>
      <w:proofErr w:type="spellStart"/>
      <w:r w:rsidRPr="00DF77F8">
        <w:t>съгласно</w:t>
      </w:r>
      <w:proofErr w:type="spellEnd"/>
      <w:r w:rsidRPr="00DF77F8">
        <w:t xml:space="preserve"> </w:t>
      </w:r>
      <w:proofErr w:type="spellStart"/>
      <w:r w:rsidRPr="00DF77F8">
        <w:t>действащата</w:t>
      </w:r>
      <w:proofErr w:type="spellEnd"/>
      <w:r w:rsidRPr="00DF77F8">
        <w:t xml:space="preserve"> </w:t>
      </w:r>
      <w:proofErr w:type="spellStart"/>
      <w:proofErr w:type="gramStart"/>
      <w:r w:rsidRPr="00DF77F8">
        <w:t>нормативна</w:t>
      </w:r>
      <w:proofErr w:type="spellEnd"/>
      <w:r w:rsidRPr="00DF77F8">
        <w:t xml:space="preserve">  </w:t>
      </w:r>
      <w:proofErr w:type="spellStart"/>
      <w:r w:rsidRPr="00DF77F8">
        <w:t>уредба</w:t>
      </w:r>
      <w:proofErr w:type="spellEnd"/>
      <w:proofErr w:type="gramEnd"/>
      <w:r w:rsidRPr="00DF77F8">
        <w:t xml:space="preserve">, в </w:t>
      </w:r>
      <w:proofErr w:type="spellStart"/>
      <w:r w:rsidRPr="00DF77F8">
        <w:t>т.ч</w:t>
      </w:r>
      <w:proofErr w:type="spellEnd"/>
      <w:r w:rsidRPr="00DF77F8">
        <w:t xml:space="preserve">. </w:t>
      </w:r>
      <w:proofErr w:type="spellStart"/>
      <w:r w:rsidRPr="00DF77F8">
        <w:t>Наредба</w:t>
      </w:r>
      <w:proofErr w:type="spellEnd"/>
      <w:r w:rsidRPr="00DF77F8">
        <w:t xml:space="preserve"> № 8 и „</w:t>
      </w:r>
      <w:proofErr w:type="spellStart"/>
      <w:r w:rsidRPr="00DF77F8">
        <w:t>Задание</w:t>
      </w:r>
      <w:proofErr w:type="spellEnd"/>
      <w:r w:rsidRPr="00DF77F8">
        <w:t xml:space="preserve"> </w:t>
      </w:r>
      <w:proofErr w:type="spellStart"/>
      <w:r w:rsidRPr="00DF77F8">
        <w:t>за</w:t>
      </w:r>
      <w:proofErr w:type="spellEnd"/>
      <w:r w:rsidRPr="00DF77F8">
        <w:t xml:space="preserve"> </w:t>
      </w:r>
      <w:proofErr w:type="spellStart"/>
      <w:r w:rsidRPr="00DF77F8">
        <w:t>изработване</w:t>
      </w:r>
      <w:proofErr w:type="spellEnd"/>
      <w:r w:rsidRPr="00DF77F8">
        <w:t xml:space="preserve"> </w:t>
      </w:r>
      <w:proofErr w:type="spellStart"/>
      <w:r w:rsidRPr="00DF77F8">
        <w:t>на</w:t>
      </w:r>
      <w:proofErr w:type="spellEnd"/>
      <w:r w:rsidRPr="00DF77F8">
        <w:t xml:space="preserve"> </w:t>
      </w:r>
      <w:proofErr w:type="spellStart"/>
      <w:r w:rsidRPr="00DF77F8">
        <w:t>Общ</w:t>
      </w:r>
      <w:proofErr w:type="spellEnd"/>
      <w:r w:rsidRPr="00DF77F8">
        <w:t xml:space="preserve"> </w:t>
      </w:r>
      <w:proofErr w:type="spellStart"/>
      <w:r w:rsidRPr="00DF77F8">
        <w:t>устройствен</w:t>
      </w:r>
      <w:proofErr w:type="spellEnd"/>
      <w:r w:rsidRPr="00DF77F8">
        <w:t xml:space="preserve"> </w:t>
      </w:r>
      <w:proofErr w:type="spellStart"/>
      <w:r w:rsidRPr="00DF77F8">
        <w:t>план</w:t>
      </w:r>
      <w:proofErr w:type="spellEnd"/>
      <w:r w:rsidRPr="00DF77F8">
        <w:t xml:space="preserve"> </w:t>
      </w:r>
      <w:proofErr w:type="spellStart"/>
      <w:r w:rsidRPr="00DF77F8">
        <w:t>на</w:t>
      </w:r>
      <w:proofErr w:type="spellEnd"/>
      <w:r w:rsidRPr="00DF77F8">
        <w:t xml:space="preserve"> </w:t>
      </w:r>
      <w:proofErr w:type="spellStart"/>
      <w:r w:rsidRPr="00DF77F8">
        <w:t>Община</w:t>
      </w:r>
      <w:proofErr w:type="spellEnd"/>
      <w:r w:rsidRPr="00DF77F8">
        <w:t xml:space="preserve"> </w:t>
      </w:r>
      <w:r w:rsidRPr="00DF77F8">
        <w:rPr>
          <w:lang w:val="bg-BG"/>
        </w:rPr>
        <w:t>Брегово</w:t>
      </w:r>
      <w:r w:rsidRPr="00DF77F8">
        <w:t xml:space="preserve">”: </w:t>
      </w:r>
    </w:p>
    <w:p w:rsidR="006A632B" w:rsidRPr="00DF77F8" w:rsidRDefault="006A632B" w:rsidP="006A632B">
      <w:pPr>
        <w:pStyle w:val="Default"/>
        <w:numPr>
          <w:ilvl w:val="0"/>
          <w:numId w:val="5"/>
        </w:numPr>
        <w:spacing w:after="120" w:line="276" w:lineRule="auto"/>
        <w:ind w:left="426"/>
        <w:jc w:val="both"/>
        <w:rPr>
          <w:color w:val="auto"/>
          <w:lang w:val="bg-BG"/>
        </w:rPr>
      </w:pPr>
      <w:proofErr w:type="spellStart"/>
      <w:r w:rsidRPr="00DF77F8">
        <w:rPr>
          <w:color w:val="auto"/>
        </w:rPr>
        <w:t>Текстови</w:t>
      </w:r>
      <w:proofErr w:type="spellEnd"/>
      <w:r w:rsidRPr="00DF77F8">
        <w:rPr>
          <w:color w:val="auto"/>
        </w:rPr>
        <w:t xml:space="preserve"> </w:t>
      </w:r>
      <w:proofErr w:type="spellStart"/>
      <w:r w:rsidRPr="00DF77F8">
        <w:rPr>
          <w:color w:val="auto"/>
        </w:rPr>
        <w:t>материали</w:t>
      </w:r>
      <w:proofErr w:type="spellEnd"/>
      <w:r w:rsidRPr="00DF77F8">
        <w:rPr>
          <w:color w:val="auto"/>
        </w:rPr>
        <w:t xml:space="preserve">: </w:t>
      </w:r>
      <w:proofErr w:type="spellStart"/>
      <w:r w:rsidRPr="00DF77F8">
        <w:rPr>
          <w:color w:val="auto"/>
        </w:rPr>
        <w:t>доклад</w:t>
      </w:r>
      <w:proofErr w:type="spellEnd"/>
      <w:r w:rsidRPr="00DF77F8">
        <w:rPr>
          <w:color w:val="auto"/>
        </w:rPr>
        <w:t xml:space="preserve"> – </w:t>
      </w:r>
      <w:proofErr w:type="spellStart"/>
      <w:r w:rsidRPr="00DF77F8">
        <w:rPr>
          <w:color w:val="auto"/>
        </w:rPr>
        <w:t>анализ</w:t>
      </w:r>
      <w:proofErr w:type="spellEnd"/>
      <w:r w:rsidRPr="00DF77F8">
        <w:rPr>
          <w:color w:val="auto"/>
        </w:rPr>
        <w:t xml:space="preserve"> </w:t>
      </w:r>
      <w:proofErr w:type="spellStart"/>
      <w:r w:rsidRPr="00DF77F8">
        <w:rPr>
          <w:color w:val="auto"/>
        </w:rPr>
        <w:t>насъществуващото</w:t>
      </w:r>
      <w:proofErr w:type="spellEnd"/>
      <w:r w:rsidRPr="00DF77F8">
        <w:rPr>
          <w:color w:val="auto"/>
        </w:rPr>
        <w:t xml:space="preserve"> </w:t>
      </w:r>
      <w:proofErr w:type="spellStart"/>
      <w:r w:rsidRPr="00DF77F8">
        <w:rPr>
          <w:color w:val="auto"/>
        </w:rPr>
        <w:t>положение</w:t>
      </w:r>
      <w:proofErr w:type="spellEnd"/>
      <w:r w:rsidRPr="00DF77F8">
        <w:rPr>
          <w:color w:val="auto"/>
        </w:rPr>
        <w:t xml:space="preserve"> и </w:t>
      </w:r>
      <w:proofErr w:type="spellStart"/>
      <w:r w:rsidRPr="00DF77F8">
        <w:rPr>
          <w:color w:val="auto"/>
        </w:rPr>
        <w:t>прогноза</w:t>
      </w:r>
      <w:proofErr w:type="spellEnd"/>
      <w:r w:rsidRPr="00DF77F8">
        <w:rPr>
          <w:color w:val="auto"/>
        </w:rPr>
        <w:t xml:space="preserve"> </w:t>
      </w:r>
      <w:proofErr w:type="spellStart"/>
      <w:r w:rsidRPr="00DF77F8">
        <w:rPr>
          <w:color w:val="auto"/>
        </w:rPr>
        <w:t>за</w:t>
      </w:r>
      <w:proofErr w:type="spellEnd"/>
      <w:r w:rsidRPr="00DF77F8">
        <w:rPr>
          <w:color w:val="auto"/>
        </w:rPr>
        <w:t xml:space="preserve"> </w:t>
      </w:r>
      <w:proofErr w:type="spellStart"/>
      <w:r w:rsidRPr="00DF77F8">
        <w:rPr>
          <w:color w:val="auto"/>
        </w:rPr>
        <w:t>развитие</w:t>
      </w:r>
      <w:proofErr w:type="spellEnd"/>
      <w:r w:rsidRPr="00DF77F8">
        <w:rPr>
          <w:color w:val="auto"/>
          <w:lang w:val="bg-BG"/>
        </w:rPr>
        <w:t>, който включва:</w:t>
      </w:r>
    </w:p>
    <w:p w:rsidR="006A632B" w:rsidRPr="00DF77F8" w:rsidRDefault="006A632B" w:rsidP="006A632B">
      <w:pPr>
        <w:pStyle w:val="a5"/>
        <w:numPr>
          <w:ilvl w:val="0"/>
          <w:numId w:val="6"/>
        </w:numPr>
        <w:autoSpaceDE w:val="0"/>
        <w:autoSpaceDN w:val="0"/>
        <w:adjustRightInd w:val="0"/>
        <w:spacing w:after="120" w:line="276" w:lineRule="auto"/>
        <w:ind w:left="709" w:hanging="207"/>
        <w:rPr>
          <w:rFonts w:ascii="Times New Roman" w:hAnsi="Times New Roman" w:cs="Times New Roman"/>
        </w:rPr>
      </w:pPr>
      <w:r w:rsidRPr="00DF77F8">
        <w:rPr>
          <w:rFonts w:ascii="Times New Roman" w:hAnsi="Times New Roman" w:cs="Times New Roman"/>
        </w:rPr>
        <w:t>Обща част - въведение;</w:t>
      </w:r>
    </w:p>
    <w:p w:rsidR="006A632B" w:rsidRPr="00DF77F8" w:rsidRDefault="006A632B" w:rsidP="006A632B">
      <w:pPr>
        <w:pStyle w:val="a5"/>
        <w:numPr>
          <w:ilvl w:val="0"/>
          <w:numId w:val="6"/>
        </w:numPr>
        <w:autoSpaceDE w:val="0"/>
        <w:autoSpaceDN w:val="0"/>
        <w:adjustRightInd w:val="0"/>
        <w:spacing w:after="120" w:line="276" w:lineRule="auto"/>
        <w:ind w:left="709" w:hanging="207"/>
        <w:rPr>
          <w:rFonts w:ascii="Times New Roman" w:hAnsi="Times New Roman" w:cs="Times New Roman"/>
        </w:rPr>
      </w:pPr>
      <w:r w:rsidRPr="00DF77F8">
        <w:rPr>
          <w:rFonts w:ascii="Times New Roman" w:hAnsi="Times New Roman" w:cs="Times New Roman"/>
        </w:rPr>
        <w:t>Исторически етапи на развитие;</w:t>
      </w:r>
    </w:p>
    <w:p w:rsidR="006A632B" w:rsidRPr="00DF77F8" w:rsidRDefault="006A632B" w:rsidP="006A632B">
      <w:pPr>
        <w:pStyle w:val="a5"/>
        <w:numPr>
          <w:ilvl w:val="0"/>
          <w:numId w:val="6"/>
        </w:numPr>
        <w:autoSpaceDE w:val="0"/>
        <w:autoSpaceDN w:val="0"/>
        <w:adjustRightInd w:val="0"/>
        <w:spacing w:after="120" w:line="276" w:lineRule="auto"/>
        <w:ind w:left="709" w:hanging="207"/>
        <w:rPr>
          <w:rFonts w:ascii="Times New Roman" w:hAnsi="Times New Roman" w:cs="Times New Roman"/>
        </w:rPr>
      </w:pPr>
      <w:r w:rsidRPr="00DF77F8">
        <w:rPr>
          <w:rFonts w:ascii="Times New Roman" w:hAnsi="Times New Roman" w:cs="Times New Roman"/>
        </w:rPr>
        <w:t>Териториални проучвания: релеф, климат, геология и хидрология, флора, фауна, поземлен ресурс по територии (урбанизирани територии - населени места и селищни образувания, земеделски територии, горски територии, защитени територии и защитени зони, защитени територии за опазване на културното наследство, нарушени територии, територии, заети от води и водни обекти, територии на транспорта), структура на собствеността (държавна собственост - изключителна, публична и частна, общинска собственост - публична и частна, частна собственост);</w:t>
      </w:r>
    </w:p>
    <w:p w:rsidR="006A632B" w:rsidRPr="00DF77F8" w:rsidRDefault="006A632B" w:rsidP="006A632B">
      <w:pPr>
        <w:pStyle w:val="a5"/>
        <w:numPr>
          <w:ilvl w:val="0"/>
          <w:numId w:val="6"/>
        </w:numPr>
        <w:autoSpaceDE w:val="0"/>
        <w:autoSpaceDN w:val="0"/>
        <w:adjustRightInd w:val="0"/>
        <w:spacing w:after="120" w:line="276" w:lineRule="auto"/>
        <w:ind w:left="709" w:hanging="207"/>
        <w:rPr>
          <w:rFonts w:ascii="Times New Roman" w:hAnsi="Times New Roman" w:cs="Times New Roman"/>
        </w:rPr>
      </w:pPr>
      <w:r w:rsidRPr="00DF77F8">
        <w:rPr>
          <w:rFonts w:ascii="Times New Roman" w:hAnsi="Times New Roman" w:cs="Times New Roman"/>
        </w:rPr>
        <w:t xml:space="preserve">Демографски проучвания - </w:t>
      </w:r>
      <w:r w:rsidRPr="00DF77F8">
        <w:rPr>
          <w:rFonts w:ascii="Times New Roman" w:hAnsi="Times New Roman" w:cs="Times New Roman"/>
          <w:color w:val="000000"/>
          <w:spacing w:val="4"/>
        </w:rPr>
        <w:t>движение и структури на населението;</w:t>
      </w:r>
      <w:r w:rsidRPr="00DF77F8">
        <w:rPr>
          <w:rFonts w:ascii="Times New Roman" w:hAnsi="Times New Roman" w:cs="Times New Roman"/>
          <w:color w:val="000000"/>
          <w:spacing w:val="-3"/>
        </w:rPr>
        <w:t xml:space="preserve"> структура на заетостта, в т.ч. </w:t>
      </w:r>
      <w:proofErr w:type="spellStart"/>
      <w:r w:rsidRPr="00DF77F8">
        <w:rPr>
          <w:rFonts w:ascii="Times New Roman" w:hAnsi="Times New Roman" w:cs="Times New Roman"/>
          <w:color w:val="000000"/>
          <w:spacing w:val="-3"/>
        </w:rPr>
        <w:t>отралси</w:t>
      </w:r>
      <w:proofErr w:type="spellEnd"/>
      <w:r w:rsidRPr="00DF77F8">
        <w:rPr>
          <w:rFonts w:ascii="Times New Roman" w:hAnsi="Times New Roman" w:cs="Times New Roman"/>
          <w:color w:val="000000"/>
          <w:spacing w:val="-3"/>
        </w:rPr>
        <w:t>, сектори на дейност, социална и професионална категоризация, тенденции</w:t>
      </w:r>
      <w:r w:rsidRPr="00DF77F8">
        <w:rPr>
          <w:rFonts w:ascii="Times New Roman" w:hAnsi="Times New Roman" w:cs="Times New Roman"/>
        </w:rPr>
        <w:t>;</w:t>
      </w:r>
    </w:p>
    <w:p w:rsidR="006A632B" w:rsidRPr="00DF77F8" w:rsidRDefault="006A632B" w:rsidP="006A632B">
      <w:pPr>
        <w:pStyle w:val="a5"/>
        <w:numPr>
          <w:ilvl w:val="0"/>
          <w:numId w:val="6"/>
        </w:numPr>
        <w:autoSpaceDE w:val="0"/>
        <w:autoSpaceDN w:val="0"/>
        <w:adjustRightInd w:val="0"/>
        <w:spacing w:after="120" w:line="276" w:lineRule="auto"/>
        <w:ind w:left="709" w:hanging="207"/>
        <w:rPr>
          <w:rFonts w:ascii="Times New Roman" w:hAnsi="Times New Roman" w:cs="Times New Roman"/>
        </w:rPr>
      </w:pPr>
      <w:r w:rsidRPr="00DF77F8">
        <w:rPr>
          <w:rFonts w:ascii="Times New Roman" w:hAnsi="Times New Roman" w:cs="Times New Roman"/>
        </w:rPr>
        <w:t>Икономическа база, в т.ч. отрасли (промишленост, селско и горско стопанство, туризъм, строителство, транспорт, енергетика и др.), структура на собствеността, ефективност, регионални характеристики;</w:t>
      </w:r>
    </w:p>
    <w:p w:rsidR="006A632B" w:rsidRPr="00DF77F8" w:rsidRDefault="006A632B" w:rsidP="006A632B">
      <w:pPr>
        <w:pStyle w:val="a5"/>
        <w:numPr>
          <w:ilvl w:val="0"/>
          <w:numId w:val="6"/>
        </w:numPr>
        <w:autoSpaceDE w:val="0"/>
        <w:autoSpaceDN w:val="0"/>
        <w:adjustRightInd w:val="0"/>
        <w:spacing w:after="120" w:line="276" w:lineRule="auto"/>
        <w:ind w:left="709" w:hanging="207"/>
        <w:rPr>
          <w:rFonts w:ascii="Times New Roman" w:hAnsi="Times New Roman" w:cs="Times New Roman"/>
        </w:rPr>
      </w:pPr>
      <w:r w:rsidRPr="00DF77F8">
        <w:rPr>
          <w:rFonts w:ascii="Times New Roman" w:hAnsi="Times New Roman" w:cs="Times New Roman"/>
        </w:rPr>
        <w:t>Райони със специфични проблеми;</w:t>
      </w:r>
    </w:p>
    <w:p w:rsidR="006A632B" w:rsidRPr="00DF77F8" w:rsidRDefault="006A632B" w:rsidP="006A632B">
      <w:pPr>
        <w:pStyle w:val="a5"/>
        <w:numPr>
          <w:ilvl w:val="0"/>
          <w:numId w:val="6"/>
        </w:numPr>
        <w:autoSpaceDE w:val="0"/>
        <w:autoSpaceDN w:val="0"/>
        <w:adjustRightInd w:val="0"/>
        <w:spacing w:after="120" w:line="276" w:lineRule="auto"/>
        <w:ind w:left="709" w:hanging="207"/>
        <w:rPr>
          <w:rFonts w:ascii="Times New Roman" w:hAnsi="Times New Roman" w:cs="Times New Roman"/>
        </w:rPr>
      </w:pPr>
      <w:r w:rsidRPr="00DF77F8">
        <w:rPr>
          <w:rFonts w:ascii="Times New Roman" w:hAnsi="Times New Roman" w:cs="Times New Roman"/>
        </w:rPr>
        <w:t>Културно - историческо наследство;</w:t>
      </w:r>
    </w:p>
    <w:p w:rsidR="006A632B" w:rsidRPr="00DF77F8" w:rsidRDefault="006A632B" w:rsidP="006A632B">
      <w:pPr>
        <w:pStyle w:val="a5"/>
        <w:numPr>
          <w:ilvl w:val="0"/>
          <w:numId w:val="6"/>
        </w:numPr>
        <w:autoSpaceDE w:val="0"/>
        <w:autoSpaceDN w:val="0"/>
        <w:adjustRightInd w:val="0"/>
        <w:spacing w:after="120" w:line="276" w:lineRule="auto"/>
        <w:ind w:left="709" w:hanging="207"/>
        <w:rPr>
          <w:rFonts w:ascii="Times New Roman" w:hAnsi="Times New Roman" w:cs="Times New Roman"/>
        </w:rPr>
      </w:pPr>
      <w:r w:rsidRPr="00DF77F8">
        <w:rPr>
          <w:rFonts w:ascii="Times New Roman" w:hAnsi="Times New Roman" w:cs="Times New Roman"/>
        </w:rPr>
        <w:t>Система обитаване и жилищен фонд, структура на собствеността (държавна, общинска и частна собственост), видове пространствени типове на обитаване;</w:t>
      </w:r>
    </w:p>
    <w:p w:rsidR="006A632B" w:rsidRPr="00DF77F8" w:rsidRDefault="006A632B" w:rsidP="006A632B">
      <w:pPr>
        <w:pStyle w:val="a5"/>
        <w:numPr>
          <w:ilvl w:val="0"/>
          <w:numId w:val="6"/>
        </w:numPr>
        <w:autoSpaceDE w:val="0"/>
        <w:autoSpaceDN w:val="0"/>
        <w:adjustRightInd w:val="0"/>
        <w:spacing w:after="120" w:line="276" w:lineRule="auto"/>
        <w:ind w:left="709" w:hanging="207"/>
        <w:rPr>
          <w:rFonts w:ascii="Times New Roman" w:hAnsi="Times New Roman" w:cs="Times New Roman"/>
        </w:rPr>
      </w:pPr>
      <w:r w:rsidRPr="00DF77F8">
        <w:rPr>
          <w:rFonts w:ascii="Times New Roman" w:hAnsi="Times New Roman" w:cs="Times New Roman"/>
        </w:rPr>
        <w:t>Система труд - /зони за производствена дейност и прилагане на труд/, икономическа характеристика, пространствена структура, производствено-технологични връзки;</w:t>
      </w:r>
    </w:p>
    <w:p w:rsidR="006A632B" w:rsidRPr="00DF77F8" w:rsidRDefault="006A632B" w:rsidP="006A632B">
      <w:pPr>
        <w:pStyle w:val="a5"/>
        <w:numPr>
          <w:ilvl w:val="0"/>
          <w:numId w:val="6"/>
        </w:numPr>
        <w:autoSpaceDE w:val="0"/>
        <w:autoSpaceDN w:val="0"/>
        <w:adjustRightInd w:val="0"/>
        <w:spacing w:after="120" w:line="276" w:lineRule="auto"/>
        <w:ind w:left="709" w:hanging="207"/>
        <w:rPr>
          <w:rFonts w:ascii="Times New Roman" w:hAnsi="Times New Roman" w:cs="Times New Roman"/>
        </w:rPr>
      </w:pPr>
      <w:r w:rsidRPr="00DF77F8">
        <w:rPr>
          <w:rFonts w:ascii="Times New Roman" w:hAnsi="Times New Roman" w:cs="Times New Roman"/>
        </w:rPr>
        <w:lastRenderedPageBreak/>
        <w:t>Отдих и туризъм, спорт: обекти, значимост, собственост, влияние в общото икономическо развитие;</w:t>
      </w:r>
    </w:p>
    <w:p w:rsidR="006A632B" w:rsidRPr="00DF77F8" w:rsidRDefault="006A632B" w:rsidP="006A632B">
      <w:pPr>
        <w:pStyle w:val="a5"/>
        <w:numPr>
          <w:ilvl w:val="0"/>
          <w:numId w:val="6"/>
        </w:numPr>
        <w:autoSpaceDE w:val="0"/>
        <w:autoSpaceDN w:val="0"/>
        <w:adjustRightInd w:val="0"/>
        <w:spacing w:after="120" w:line="276" w:lineRule="auto"/>
        <w:ind w:left="709" w:hanging="207"/>
        <w:rPr>
          <w:rFonts w:ascii="Times New Roman" w:hAnsi="Times New Roman" w:cs="Times New Roman"/>
        </w:rPr>
      </w:pPr>
      <w:r w:rsidRPr="00DF77F8">
        <w:rPr>
          <w:rFonts w:ascii="Times New Roman" w:hAnsi="Times New Roman" w:cs="Times New Roman"/>
        </w:rPr>
        <w:t>Здравеопазване: териториално разположение на мрежата от обекти, видове лечебни заведения по нива на обслужване;</w:t>
      </w:r>
    </w:p>
    <w:p w:rsidR="006A632B" w:rsidRPr="00DF77F8" w:rsidRDefault="006A632B" w:rsidP="006A632B">
      <w:pPr>
        <w:pStyle w:val="a5"/>
        <w:numPr>
          <w:ilvl w:val="0"/>
          <w:numId w:val="6"/>
        </w:numPr>
        <w:autoSpaceDE w:val="0"/>
        <w:autoSpaceDN w:val="0"/>
        <w:adjustRightInd w:val="0"/>
        <w:spacing w:after="120" w:line="276" w:lineRule="auto"/>
        <w:ind w:left="709" w:hanging="207"/>
        <w:rPr>
          <w:rFonts w:ascii="Times New Roman" w:hAnsi="Times New Roman" w:cs="Times New Roman"/>
        </w:rPr>
      </w:pPr>
      <w:r w:rsidRPr="00DF77F8">
        <w:rPr>
          <w:rFonts w:ascii="Times New Roman" w:hAnsi="Times New Roman" w:cs="Times New Roman"/>
        </w:rPr>
        <w:t>Образование: териториално разположение на обектите, образователни равнища, собственост;</w:t>
      </w:r>
    </w:p>
    <w:p w:rsidR="006A632B" w:rsidRPr="00DF77F8" w:rsidRDefault="006A632B" w:rsidP="006A632B">
      <w:pPr>
        <w:pStyle w:val="a5"/>
        <w:numPr>
          <w:ilvl w:val="0"/>
          <w:numId w:val="6"/>
        </w:numPr>
        <w:autoSpaceDE w:val="0"/>
        <w:autoSpaceDN w:val="0"/>
        <w:adjustRightInd w:val="0"/>
        <w:spacing w:after="120" w:line="276" w:lineRule="auto"/>
        <w:ind w:left="709" w:hanging="207"/>
        <w:rPr>
          <w:rFonts w:ascii="Times New Roman" w:hAnsi="Times New Roman" w:cs="Times New Roman"/>
        </w:rPr>
      </w:pPr>
      <w:r w:rsidRPr="00DF77F8">
        <w:rPr>
          <w:rFonts w:ascii="Times New Roman" w:hAnsi="Times New Roman" w:cs="Times New Roman"/>
        </w:rPr>
        <w:t>Култура, включително обекти на недвижимото културно наследство: териториално разположение, значимост, собственост;</w:t>
      </w:r>
    </w:p>
    <w:p w:rsidR="006A632B" w:rsidRPr="00DF77F8" w:rsidRDefault="006A632B" w:rsidP="006A632B">
      <w:pPr>
        <w:pStyle w:val="a5"/>
        <w:numPr>
          <w:ilvl w:val="0"/>
          <w:numId w:val="6"/>
        </w:numPr>
        <w:autoSpaceDE w:val="0"/>
        <w:autoSpaceDN w:val="0"/>
        <w:adjustRightInd w:val="0"/>
        <w:spacing w:after="120" w:line="276" w:lineRule="auto"/>
        <w:ind w:left="709" w:hanging="207"/>
        <w:rPr>
          <w:rFonts w:ascii="Times New Roman" w:hAnsi="Times New Roman" w:cs="Times New Roman"/>
        </w:rPr>
      </w:pPr>
      <w:r w:rsidRPr="00DF77F8">
        <w:rPr>
          <w:rFonts w:ascii="Times New Roman" w:hAnsi="Times New Roman" w:cs="Times New Roman"/>
        </w:rPr>
        <w:t>Техническа инфраструктура</w:t>
      </w:r>
      <w:r w:rsidRPr="00DF77F8">
        <w:rPr>
          <w:rFonts w:ascii="Times New Roman" w:hAnsi="Times New Roman" w:cs="Times New Roman"/>
          <w:lang w:val="en-US"/>
        </w:rPr>
        <w:t xml:space="preserve"> - </w:t>
      </w:r>
      <w:r w:rsidRPr="00DF77F8">
        <w:rPr>
          <w:rFonts w:ascii="Times New Roman" w:hAnsi="Times New Roman" w:cs="Times New Roman"/>
        </w:rPr>
        <w:t>трасета и съоръжения, технически параметри на електроснабдителната, водоснабдителната, канализационната, газопроводната, електронната съобщителна и други мрежи, пътна и железопътна мрежа (класификация, състояние),; сметосъбиране, големи структурни обекти: летища, автобусни и железопътни гари), радио- и телевизионно покритие на територията на общината, покритие с други комуникационни системи, пречистване на отпадъчните води, сметосъбиране и третиране на отпадъците, депа за отпадъци; зони подходящи за разполагане на ВЕИ съоръжения;</w:t>
      </w:r>
    </w:p>
    <w:p w:rsidR="006A632B" w:rsidRPr="00DF77F8" w:rsidRDefault="006A632B" w:rsidP="006A632B">
      <w:pPr>
        <w:pStyle w:val="a5"/>
        <w:numPr>
          <w:ilvl w:val="0"/>
          <w:numId w:val="6"/>
        </w:numPr>
        <w:autoSpaceDE w:val="0"/>
        <w:autoSpaceDN w:val="0"/>
        <w:adjustRightInd w:val="0"/>
        <w:spacing w:after="120" w:line="276" w:lineRule="auto"/>
        <w:ind w:left="709" w:hanging="207"/>
        <w:rPr>
          <w:rFonts w:ascii="Times New Roman" w:hAnsi="Times New Roman" w:cs="Times New Roman"/>
        </w:rPr>
      </w:pPr>
      <w:r w:rsidRPr="00DF77F8">
        <w:rPr>
          <w:rFonts w:ascii="Times New Roman" w:hAnsi="Times New Roman" w:cs="Times New Roman"/>
        </w:rPr>
        <w:t>Изводи от анализа на състоянието – общи и специфични проблеми;</w:t>
      </w:r>
    </w:p>
    <w:p w:rsidR="006A632B" w:rsidRPr="00DF77F8" w:rsidRDefault="006A632B" w:rsidP="006A632B">
      <w:pPr>
        <w:pStyle w:val="a5"/>
        <w:numPr>
          <w:ilvl w:val="0"/>
          <w:numId w:val="6"/>
        </w:numPr>
        <w:autoSpaceDE w:val="0"/>
        <w:autoSpaceDN w:val="0"/>
        <w:adjustRightInd w:val="0"/>
        <w:spacing w:after="120" w:line="276" w:lineRule="auto"/>
        <w:ind w:left="709" w:hanging="207"/>
        <w:rPr>
          <w:rFonts w:ascii="Times New Roman" w:hAnsi="Times New Roman" w:cs="Times New Roman"/>
        </w:rPr>
      </w:pPr>
      <w:r w:rsidRPr="00DF77F8">
        <w:rPr>
          <w:rFonts w:ascii="Times New Roman" w:hAnsi="Times New Roman" w:cs="Times New Roman"/>
        </w:rPr>
        <w:t xml:space="preserve">Прогнозно развитие </w:t>
      </w:r>
      <w:r w:rsidRPr="00DF77F8">
        <w:rPr>
          <w:rFonts w:ascii="Times New Roman" w:hAnsi="Times New Roman" w:cs="Times New Roman"/>
          <w:color w:val="000000"/>
          <w:spacing w:val="1"/>
        </w:rPr>
        <w:t>териториална структура и основно</w:t>
      </w:r>
      <w:r w:rsidRPr="00DF77F8">
        <w:rPr>
          <w:rFonts w:ascii="Times New Roman" w:hAnsi="Times New Roman" w:cs="Times New Roman"/>
          <w:color w:val="000000"/>
          <w:spacing w:val="-3"/>
        </w:rPr>
        <w:t xml:space="preserve"> предназначение на терените включващи:</w:t>
      </w:r>
    </w:p>
    <w:p w:rsidR="006A632B" w:rsidRPr="00DF77F8" w:rsidRDefault="006A632B" w:rsidP="006A632B">
      <w:pPr>
        <w:pStyle w:val="a5"/>
        <w:numPr>
          <w:ilvl w:val="1"/>
          <w:numId w:val="6"/>
        </w:numPr>
        <w:autoSpaceDE w:val="0"/>
        <w:autoSpaceDN w:val="0"/>
        <w:adjustRightInd w:val="0"/>
        <w:spacing w:after="120" w:line="276" w:lineRule="auto"/>
        <w:rPr>
          <w:rFonts w:ascii="Times New Roman" w:hAnsi="Times New Roman" w:cs="Times New Roman"/>
        </w:rPr>
      </w:pPr>
      <w:r w:rsidRPr="00DF77F8">
        <w:rPr>
          <w:rFonts w:ascii="Times New Roman" w:hAnsi="Times New Roman" w:cs="Times New Roman"/>
        </w:rPr>
        <w:t>демографски прогнози за общината и града (песимистичен, оптимистичен и реалистичен вариант);</w:t>
      </w:r>
    </w:p>
    <w:p w:rsidR="006A632B" w:rsidRPr="00DF77F8" w:rsidRDefault="006A632B" w:rsidP="006A632B">
      <w:pPr>
        <w:pStyle w:val="a5"/>
        <w:numPr>
          <w:ilvl w:val="1"/>
          <w:numId w:val="6"/>
        </w:numPr>
        <w:autoSpaceDE w:val="0"/>
        <w:autoSpaceDN w:val="0"/>
        <w:adjustRightInd w:val="0"/>
        <w:spacing w:after="120" w:line="276" w:lineRule="auto"/>
        <w:rPr>
          <w:rFonts w:ascii="Times New Roman" w:hAnsi="Times New Roman" w:cs="Times New Roman"/>
        </w:rPr>
      </w:pPr>
      <w:r w:rsidRPr="00DF77F8">
        <w:rPr>
          <w:rFonts w:ascii="Times New Roman" w:hAnsi="Times New Roman" w:cs="Times New Roman"/>
        </w:rPr>
        <w:t>социално-икономически прогнози;</w:t>
      </w:r>
    </w:p>
    <w:p w:rsidR="006A632B" w:rsidRPr="00DF77F8" w:rsidRDefault="006A632B" w:rsidP="006A632B">
      <w:pPr>
        <w:pStyle w:val="a5"/>
        <w:numPr>
          <w:ilvl w:val="1"/>
          <w:numId w:val="6"/>
        </w:numPr>
        <w:autoSpaceDE w:val="0"/>
        <w:autoSpaceDN w:val="0"/>
        <w:adjustRightInd w:val="0"/>
        <w:spacing w:after="120" w:line="276" w:lineRule="auto"/>
        <w:rPr>
          <w:rFonts w:ascii="Times New Roman" w:hAnsi="Times New Roman" w:cs="Times New Roman"/>
        </w:rPr>
      </w:pPr>
      <w:r w:rsidRPr="00DF77F8">
        <w:rPr>
          <w:rFonts w:ascii="Times New Roman" w:hAnsi="Times New Roman" w:cs="Times New Roman"/>
        </w:rPr>
        <w:t>териториални прогнози за развитие, режими на устройство и параметри за натоварването им;</w:t>
      </w:r>
    </w:p>
    <w:p w:rsidR="006A632B" w:rsidRPr="00DF77F8" w:rsidRDefault="006A632B" w:rsidP="006A632B">
      <w:pPr>
        <w:pStyle w:val="a5"/>
        <w:numPr>
          <w:ilvl w:val="1"/>
          <w:numId w:val="6"/>
        </w:numPr>
        <w:autoSpaceDE w:val="0"/>
        <w:autoSpaceDN w:val="0"/>
        <w:adjustRightInd w:val="0"/>
        <w:spacing w:after="120" w:line="276" w:lineRule="auto"/>
        <w:rPr>
          <w:rFonts w:ascii="Times New Roman" w:hAnsi="Times New Roman" w:cs="Times New Roman"/>
        </w:rPr>
      </w:pPr>
      <w:r w:rsidRPr="00DF77F8">
        <w:rPr>
          <w:rFonts w:ascii="Times New Roman" w:hAnsi="Times New Roman" w:cs="Times New Roman"/>
        </w:rPr>
        <w:t xml:space="preserve">урбанизирани територии: </w:t>
      </w:r>
      <w:proofErr w:type="spellStart"/>
      <w:r w:rsidRPr="00DF77F8">
        <w:rPr>
          <w:rFonts w:ascii="Times New Roman" w:hAnsi="Times New Roman" w:cs="Times New Roman"/>
        </w:rPr>
        <w:t>зониране</w:t>
      </w:r>
      <w:proofErr w:type="spellEnd"/>
      <w:r w:rsidRPr="00DF77F8">
        <w:rPr>
          <w:rFonts w:ascii="Times New Roman" w:hAnsi="Times New Roman" w:cs="Times New Roman"/>
        </w:rPr>
        <w:t>, инфраструктурни трасета и основно предназначение на терените за труд, отдих, обитаване, обществено обслужване, комуникации, инженерни мрежи, зелени и водни площи, специални терени;</w:t>
      </w:r>
    </w:p>
    <w:p w:rsidR="006A632B" w:rsidRPr="00DF77F8" w:rsidRDefault="006A632B" w:rsidP="006A632B">
      <w:pPr>
        <w:pStyle w:val="a5"/>
        <w:numPr>
          <w:ilvl w:val="1"/>
          <w:numId w:val="6"/>
        </w:numPr>
        <w:autoSpaceDE w:val="0"/>
        <w:autoSpaceDN w:val="0"/>
        <w:adjustRightInd w:val="0"/>
        <w:spacing w:after="120" w:line="276" w:lineRule="auto"/>
        <w:rPr>
          <w:rFonts w:ascii="Times New Roman" w:hAnsi="Times New Roman" w:cs="Times New Roman"/>
        </w:rPr>
      </w:pPr>
      <w:proofErr w:type="spellStart"/>
      <w:r w:rsidRPr="00DF77F8">
        <w:rPr>
          <w:rFonts w:ascii="Times New Roman" w:hAnsi="Times New Roman" w:cs="Times New Roman"/>
        </w:rPr>
        <w:t>извънурбанизирани</w:t>
      </w:r>
      <w:proofErr w:type="spellEnd"/>
      <w:r w:rsidRPr="00DF77F8">
        <w:rPr>
          <w:rFonts w:ascii="Times New Roman" w:hAnsi="Times New Roman" w:cs="Times New Roman"/>
        </w:rPr>
        <w:t xml:space="preserve"> територии: земеделски земи, гори, защитени и нарушени територии, пътища, водни течения, междуселищни инфраструктурни проводи, специални терени и с друго предназначение;</w:t>
      </w:r>
    </w:p>
    <w:p w:rsidR="006A632B" w:rsidRPr="00DF77F8" w:rsidRDefault="006A632B" w:rsidP="006A632B">
      <w:pPr>
        <w:pStyle w:val="a5"/>
        <w:numPr>
          <w:ilvl w:val="1"/>
          <w:numId w:val="6"/>
        </w:numPr>
        <w:autoSpaceDE w:val="0"/>
        <w:autoSpaceDN w:val="0"/>
        <w:adjustRightInd w:val="0"/>
        <w:spacing w:after="120" w:line="276" w:lineRule="auto"/>
        <w:rPr>
          <w:rFonts w:ascii="Times New Roman" w:hAnsi="Times New Roman" w:cs="Times New Roman"/>
        </w:rPr>
      </w:pPr>
      <w:r w:rsidRPr="00DF77F8">
        <w:rPr>
          <w:rFonts w:ascii="Times New Roman" w:hAnsi="Times New Roman" w:cs="Times New Roman"/>
        </w:rPr>
        <w:t>режими на устройство и развитие;</w:t>
      </w:r>
    </w:p>
    <w:p w:rsidR="006A632B" w:rsidRPr="00DF77F8" w:rsidRDefault="006A632B" w:rsidP="006A632B">
      <w:pPr>
        <w:pStyle w:val="a5"/>
        <w:numPr>
          <w:ilvl w:val="1"/>
          <w:numId w:val="6"/>
        </w:numPr>
        <w:autoSpaceDE w:val="0"/>
        <w:autoSpaceDN w:val="0"/>
        <w:adjustRightInd w:val="0"/>
        <w:spacing w:after="120" w:line="276" w:lineRule="auto"/>
        <w:rPr>
          <w:rFonts w:ascii="Times New Roman" w:hAnsi="Times New Roman" w:cs="Times New Roman"/>
        </w:rPr>
      </w:pPr>
      <w:proofErr w:type="spellStart"/>
      <w:r w:rsidRPr="00DF77F8">
        <w:rPr>
          <w:rFonts w:ascii="Times New Roman" w:hAnsi="Times New Roman" w:cs="Times New Roman"/>
        </w:rPr>
        <w:t>устройствени</w:t>
      </w:r>
      <w:proofErr w:type="spellEnd"/>
      <w:r w:rsidRPr="00DF77F8">
        <w:rPr>
          <w:rFonts w:ascii="Times New Roman" w:hAnsi="Times New Roman" w:cs="Times New Roman"/>
        </w:rPr>
        <w:t xml:space="preserve"> показатели и баланс на територията.</w:t>
      </w:r>
    </w:p>
    <w:p w:rsidR="006A632B" w:rsidRPr="00DF77F8" w:rsidRDefault="006A632B" w:rsidP="006A632B">
      <w:pPr>
        <w:pStyle w:val="a5"/>
        <w:numPr>
          <w:ilvl w:val="0"/>
          <w:numId w:val="6"/>
        </w:numPr>
        <w:autoSpaceDE w:val="0"/>
        <w:autoSpaceDN w:val="0"/>
        <w:adjustRightInd w:val="0"/>
        <w:spacing w:after="120" w:line="276" w:lineRule="auto"/>
        <w:ind w:left="709" w:hanging="207"/>
        <w:rPr>
          <w:rFonts w:ascii="Times New Roman" w:hAnsi="Times New Roman" w:cs="Times New Roman"/>
        </w:rPr>
      </w:pPr>
      <w:r w:rsidRPr="00DF77F8">
        <w:rPr>
          <w:rFonts w:ascii="Times New Roman" w:hAnsi="Times New Roman" w:cs="Times New Roman"/>
        </w:rPr>
        <w:t xml:space="preserve">Правила и нормативи за прилагане на ОУП- условията, при които може да се изменя планът, задължителните изисквания към подробните </w:t>
      </w:r>
      <w:proofErr w:type="spellStart"/>
      <w:r w:rsidRPr="00DF77F8">
        <w:rPr>
          <w:rFonts w:ascii="Times New Roman" w:hAnsi="Times New Roman" w:cs="Times New Roman"/>
        </w:rPr>
        <w:t>устройствени</w:t>
      </w:r>
      <w:proofErr w:type="spellEnd"/>
      <w:r w:rsidRPr="00DF77F8">
        <w:rPr>
          <w:rFonts w:ascii="Times New Roman" w:hAnsi="Times New Roman" w:cs="Times New Roman"/>
        </w:rPr>
        <w:t xml:space="preserve"> планове (ПУП), допустимите натоварвания на териториите и др.</w:t>
      </w:r>
    </w:p>
    <w:p w:rsidR="006A632B" w:rsidRPr="00DF77F8" w:rsidRDefault="006A632B" w:rsidP="006A632B">
      <w:pPr>
        <w:autoSpaceDE w:val="0"/>
        <w:autoSpaceDN w:val="0"/>
        <w:adjustRightInd w:val="0"/>
        <w:spacing w:after="120" w:line="276" w:lineRule="auto"/>
        <w:ind w:firstLine="709"/>
        <w:jc w:val="both"/>
      </w:pPr>
      <w:r w:rsidRPr="00DF77F8">
        <w:t xml:space="preserve">Текстовите материали се окомплектоват съгласно Задание за изработване на Общ </w:t>
      </w:r>
      <w:proofErr w:type="spellStart"/>
      <w:r w:rsidRPr="00DF77F8">
        <w:t>устройствен</w:t>
      </w:r>
      <w:proofErr w:type="spellEnd"/>
      <w:r w:rsidRPr="00DF77F8">
        <w:t xml:space="preserve"> план на община Брегово. </w:t>
      </w:r>
    </w:p>
    <w:p w:rsidR="006A632B" w:rsidRPr="00DF77F8" w:rsidRDefault="006A632B" w:rsidP="006A632B">
      <w:pPr>
        <w:pStyle w:val="Default"/>
        <w:spacing w:after="120"/>
        <w:jc w:val="both"/>
        <w:rPr>
          <w:lang w:val="bg-BG"/>
        </w:rPr>
      </w:pPr>
    </w:p>
    <w:p w:rsidR="006A632B" w:rsidRPr="00DF77F8" w:rsidRDefault="006A632B" w:rsidP="006A632B">
      <w:pPr>
        <w:pStyle w:val="Default"/>
        <w:numPr>
          <w:ilvl w:val="0"/>
          <w:numId w:val="5"/>
        </w:numPr>
        <w:spacing w:after="120"/>
        <w:ind w:left="426"/>
        <w:jc w:val="both"/>
      </w:pPr>
      <w:proofErr w:type="spellStart"/>
      <w:r w:rsidRPr="00DF77F8">
        <w:t>Графични</w:t>
      </w:r>
      <w:proofErr w:type="spellEnd"/>
      <w:r w:rsidRPr="00DF77F8">
        <w:t xml:space="preserve"> </w:t>
      </w:r>
      <w:proofErr w:type="spellStart"/>
      <w:r w:rsidRPr="00DF77F8">
        <w:t>материали</w:t>
      </w:r>
      <w:proofErr w:type="spellEnd"/>
      <w:r w:rsidRPr="00DF77F8">
        <w:t xml:space="preserve">, </w:t>
      </w:r>
      <w:proofErr w:type="spellStart"/>
      <w:r w:rsidRPr="00DF77F8">
        <w:t>които</w:t>
      </w:r>
      <w:proofErr w:type="spellEnd"/>
      <w:r w:rsidRPr="00DF77F8">
        <w:t xml:space="preserve"> </w:t>
      </w:r>
      <w:proofErr w:type="spellStart"/>
      <w:r w:rsidRPr="00DF77F8">
        <w:t>илюстрират</w:t>
      </w:r>
      <w:proofErr w:type="spellEnd"/>
      <w:r w:rsidRPr="00DF77F8">
        <w:t xml:space="preserve"> </w:t>
      </w:r>
      <w:proofErr w:type="spellStart"/>
      <w:r w:rsidRPr="00DF77F8">
        <w:t>текстовите</w:t>
      </w:r>
      <w:proofErr w:type="spellEnd"/>
      <w:r w:rsidRPr="00DF77F8">
        <w:t xml:space="preserve"> </w:t>
      </w:r>
      <w:proofErr w:type="spellStart"/>
      <w:r w:rsidRPr="00DF77F8">
        <w:t>материали</w:t>
      </w:r>
      <w:proofErr w:type="spellEnd"/>
      <w:r w:rsidRPr="00DF77F8">
        <w:t xml:space="preserve"> и </w:t>
      </w:r>
      <w:proofErr w:type="spellStart"/>
      <w:r w:rsidRPr="00DF77F8">
        <w:t>съдържат</w:t>
      </w:r>
      <w:proofErr w:type="spellEnd"/>
      <w:r w:rsidRPr="00DF77F8">
        <w:t xml:space="preserve">: </w:t>
      </w:r>
    </w:p>
    <w:p w:rsidR="006A632B" w:rsidRPr="00DF77F8" w:rsidRDefault="006A632B" w:rsidP="006A632B">
      <w:pPr>
        <w:pStyle w:val="a5"/>
        <w:numPr>
          <w:ilvl w:val="0"/>
          <w:numId w:val="6"/>
        </w:numPr>
        <w:autoSpaceDE w:val="0"/>
        <w:autoSpaceDN w:val="0"/>
        <w:adjustRightInd w:val="0"/>
        <w:spacing w:after="120"/>
        <w:ind w:left="709" w:hanging="218"/>
        <w:rPr>
          <w:rFonts w:ascii="Times New Roman" w:hAnsi="Times New Roman" w:cs="Times New Roman"/>
        </w:rPr>
      </w:pPr>
      <w:r w:rsidRPr="00DF77F8">
        <w:rPr>
          <w:rFonts w:ascii="Times New Roman" w:hAnsi="Times New Roman" w:cs="Times New Roman"/>
        </w:rPr>
        <w:t xml:space="preserve">режим за устройство и строителни граници на урбанизираните територии: населени места, групови и единични паметници на културата, промишлени терени и други селищни образувания; </w:t>
      </w:r>
    </w:p>
    <w:p w:rsidR="006A632B" w:rsidRPr="00DF77F8" w:rsidRDefault="006A632B" w:rsidP="006A632B">
      <w:pPr>
        <w:pStyle w:val="a5"/>
        <w:numPr>
          <w:ilvl w:val="0"/>
          <w:numId w:val="6"/>
        </w:numPr>
        <w:autoSpaceDE w:val="0"/>
        <w:autoSpaceDN w:val="0"/>
        <w:adjustRightInd w:val="0"/>
        <w:spacing w:after="120"/>
        <w:ind w:left="709" w:hanging="218"/>
        <w:rPr>
          <w:rFonts w:ascii="Times New Roman" w:hAnsi="Times New Roman" w:cs="Times New Roman"/>
        </w:rPr>
      </w:pPr>
      <w:r w:rsidRPr="00DF77F8">
        <w:rPr>
          <w:rFonts w:ascii="Times New Roman" w:hAnsi="Times New Roman" w:cs="Times New Roman"/>
        </w:rPr>
        <w:t xml:space="preserve">земеделски земи – предназначение и режим на ползване; </w:t>
      </w:r>
    </w:p>
    <w:p w:rsidR="006A632B" w:rsidRPr="00DF77F8" w:rsidRDefault="006A632B" w:rsidP="006A632B">
      <w:pPr>
        <w:pStyle w:val="a5"/>
        <w:numPr>
          <w:ilvl w:val="0"/>
          <w:numId w:val="6"/>
        </w:numPr>
        <w:autoSpaceDE w:val="0"/>
        <w:autoSpaceDN w:val="0"/>
        <w:adjustRightInd w:val="0"/>
        <w:spacing w:after="120"/>
        <w:ind w:left="709" w:hanging="218"/>
        <w:rPr>
          <w:rFonts w:ascii="Times New Roman" w:hAnsi="Times New Roman" w:cs="Times New Roman"/>
        </w:rPr>
      </w:pPr>
      <w:r w:rsidRPr="00DF77F8">
        <w:rPr>
          <w:rFonts w:ascii="Times New Roman" w:hAnsi="Times New Roman" w:cs="Times New Roman"/>
        </w:rPr>
        <w:t xml:space="preserve">горски територии – предназначение и режим на ползване; </w:t>
      </w:r>
    </w:p>
    <w:p w:rsidR="006A632B" w:rsidRPr="00DF77F8" w:rsidRDefault="006A632B" w:rsidP="006A632B">
      <w:pPr>
        <w:pStyle w:val="a5"/>
        <w:numPr>
          <w:ilvl w:val="0"/>
          <w:numId w:val="6"/>
        </w:numPr>
        <w:autoSpaceDE w:val="0"/>
        <w:autoSpaceDN w:val="0"/>
        <w:adjustRightInd w:val="0"/>
        <w:spacing w:after="120"/>
        <w:ind w:left="709" w:hanging="218"/>
        <w:rPr>
          <w:rFonts w:ascii="Times New Roman" w:hAnsi="Times New Roman" w:cs="Times New Roman"/>
        </w:rPr>
      </w:pPr>
      <w:r w:rsidRPr="00DF77F8">
        <w:rPr>
          <w:rFonts w:ascii="Times New Roman" w:hAnsi="Times New Roman" w:cs="Times New Roman"/>
        </w:rPr>
        <w:t xml:space="preserve">специфични и защитени територии (резервати, национални паркове, природни забележителности, поддържани резервати, природни паркове, защитени местности, защитени зони, паметници на културата, гробищни паркове, минерални извори, </w:t>
      </w:r>
      <w:proofErr w:type="spellStart"/>
      <w:r w:rsidRPr="00DF77F8">
        <w:rPr>
          <w:rFonts w:ascii="Times New Roman" w:hAnsi="Times New Roman" w:cs="Times New Roman"/>
        </w:rPr>
        <w:t>калонаходища</w:t>
      </w:r>
      <w:proofErr w:type="spellEnd"/>
      <w:r w:rsidRPr="00DF77F8">
        <w:rPr>
          <w:rFonts w:ascii="Times New Roman" w:hAnsi="Times New Roman" w:cs="Times New Roman"/>
        </w:rPr>
        <w:t xml:space="preserve">, обекти на сигурността и отбраната); </w:t>
      </w:r>
    </w:p>
    <w:p w:rsidR="006A632B" w:rsidRPr="00DF77F8" w:rsidRDefault="006A632B" w:rsidP="006A632B">
      <w:pPr>
        <w:pStyle w:val="a5"/>
        <w:numPr>
          <w:ilvl w:val="0"/>
          <w:numId w:val="6"/>
        </w:numPr>
        <w:autoSpaceDE w:val="0"/>
        <w:autoSpaceDN w:val="0"/>
        <w:adjustRightInd w:val="0"/>
        <w:spacing w:after="120"/>
        <w:ind w:left="709" w:hanging="218"/>
        <w:rPr>
          <w:rFonts w:ascii="Times New Roman" w:hAnsi="Times New Roman" w:cs="Times New Roman"/>
        </w:rPr>
      </w:pPr>
      <w:r w:rsidRPr="00DF77F8">
        <w:rPr>
          <w:rFonts w:ascii="Times New Roman" w:hAnsi="Times New Roman" w:cs="Times New Roman"/>
        </w:rPr>
        <w:t xml:space="preserve">нарушени територии и депа за отпадъци (рудници, кариери, </w:t>
      </w:r>
      <w:proofErr w:type="spellStart"/>
      <w:r w:rsidRPr="00DF77F8">
        <w:rPr>
          <w:rFonts w:ascii="Times New Roman" w:hAnsi="Times New Roman" w:cs="Times New Roman"/>
        </w:rPr>
        <w:t>насипища</w:t>
      </w:r>
      <w:proofErr w:type="spellEnd"/>
      <w:r w:rsidRPr="00DF77F8">
        <w:rPr>
          <w:rFonts w:ascii="Times New Roman" w:hAnsi="Times New Roman" w:cs="Times New Roman"/>
        </w:rPr>
        <w:t xml:space="preserve">, </w:t>
      </w:r>
      <w:proofErr w:type="spellStart"/>
      <w:r w:rsidRPr="00DF77F8">
        <w:rPr>
          <w:rFonts w:ascii="Times New Roman" w:hAnsi="Times New Roman" w:cs="Times New Roman"/>
        </w:rPr>
        <w:t>свлачища</w:t>
      </w:r>
      <w:proofErr w:type="spellEnd"/>
      <w:r w:rsidRPr="00DF77F8">
        <w:rPr>
          <w:rFonts w:ascii="Times New Roman" w:hAnsi="Times New Roman" w:cs="Times New Roman"/>
        </w:rPr>
        <w:t xml:space="preserve">, </w:t>
      </w:r>
      <w:proofErr w:type="spellStart"/>
      <w:r w:rsidRPr="00DF77F8">
        <w:rPr>
          <w:rFonts w:ascii="Times New Roman" w:hAnsi="Times New Roman" w:cs="Times New Roman"/>
        </w:rPr>
        <w:t>срутища</w:t>
      </w:r>
      <w:proofErr w:type="spellEnd"/>
      <w:r w:rsidRPr="00DF77F8">
        <w:rPr>
          <w:rFonts w:ascii="Times New Roman" w:hAnsi="Times New Roman" w:cs="Times New Roman"/>
        </w:rPr>
        <w:t xml:space="preserve">, мочурища, депа за отпадъци и др.) за етапно възстановяване и </w:t>
      </w:r>
      <w:proofErr w:type="spellStart"/>
      <w:r w:rsidRPr="00DF77F8">
        <w:rPr>
          <w:rFonts w:ascii="Times New Roman" w:hAnsi="Times New Roman" w:cs="Times New Roman"/>
        </w:rPr>
        <w:t>рекултивация</w:t>
      </w:r>
      <w:proofErr w:type="spellEnd"/>
      <w:r w:rsidRPr="00DF77F8">
        <w:rPr>
          <w:rFonts w:ascii="Times New Roman" w:hAnsi="Times New Roman" w:cs="Times New Roman"/>
        </w:rPr>
        <w:t xml:space="preserve">; </w:t>
      </w:r>
    </w:p>
    <w:p w:rsidR="006A632B" w:rsidRPr="00DF77F8" w:rsidRDefault="006A632B" w:rsidP="006A632B">
      <w:pPr>
        <w:pStyle w:val="a5"/>
        <w:numPr>
          <w:ilvl w:val="0"/>
          <w:numId w:val="6"/>
        </w:numPr>
        <w:autoSpaceDE w:val="0"/>
        <w:autoSpaceDN w:val="0"/>
        <w:adjustRightInd w:val="0"/>
        <w:spacing w:after="120"/>
        <w:ind w:left="709" w:hanging="218"/>
        <w:rPr>
          <w:rFonts w:ascii="Times New Roman" w:hAnsi="Times New Roman" w:cs="Times New Roman"/>
        </w:rPr>
      </w:pPr>
      <w:r w:rsidRPr="00DF77F8">
        <w:rPr>
          <w:rFonts w:ascii="Times New Roman" w:hAnsi="Times New Roman" w:cs="Times New Roman"/>
        </w:rPr>
        <w:t xml:space="preserve">водни площи и течения, вкл. напоителни и отводнителни канали; транспортна инфраструктура - пътна мрежа по класове, железопътни линии, гари, летища и др. - схеми в мащаб 1:50 000 или по преценка на проектанта. </w:t>
      </w:r>
    </w:p>
    <w:p w:rsidR="006A632B" w:rsidRPr="00DF77F8" w:rsidRDefault="006A632B" w:rsidP="006A632B">
      <w:pPr>
        <w:pStyle w:val="Default"/>
        <w:numPr>
          <w:ilvl w:val="0"/>
          <w:numId w:val="5"/>
        </w:numPr>
        <w:shd w:val="clear" w:color="auto" w:fill="FFFFFF"/>
        <w:tabs>
          <w:tab w:val="left" w:pos="709"/>
        </w:tabs>
        <w:spacing w:after="120"/>
        <w:ind w:left="426"/>
        <w:jc w:val="both"/>
        <w:outlineLvl w:val="0"/>
      </w:pPr>
      <w:proofErr w:type="spellStart"/>
      <w:r w:rsidRPr="00DF77F8">
        <w:t>Опорен</w:t>
      </w:r>
      <w:proofErr w:type="spellEnd"/>
      <w:r w:rsidRPr="00DF77F8">
        <w:rPr>
          <w:lang w:val="bg-BG"/>
        </w:rPr>
        <w:t xml:space="preserve"> </w:t>
      </w:r>
      <w:proofErr w:type="spellStart"/>
      <w:r w:rsidRPr="00DF77F8">
        <w:t>план</w:t>
      </w:r>
      <w:proofErr w:type="spellEnd"/>
      <w:r w:rsidRPr="00DF77F8">
        <w:rPr>
          <w:lang w:val="bg-BG"/>
        </w:rPr>
        <w:t>.</w:t>
      </w:r>
    </w:p>
    <w:p w:rsidR="006A632B" w:rsidRPr="00DF77F8" w:rsidRDefault="006A632B" w:rsidP="006A632B">
      <w:pPr>
        <w:autoSpaceDE w:val="0"/>
        <w:autoSpaceDN w:val="0"/>
        <w:adjustRightInd w:val="0"/>
        <w:spacing w:after="120"/>
        <w:jc w:val="both"/>
        <w:rPr>
          <w:color w:val="000000"/>
        </w:rPr>
      </w:pPr>
    </w:p>
    <w:p w:rsidR="006A632B" w:rsidRPr="00DF77F8" w:rsidRDefault="006A632B" w:rsidP="006A632B">
      <w:pPr>
        <w:autoSpaceDE w:val="0"/>
        <w:autoSpaceDN w:val="0"/>
        <w:adjustRightInd w:val="0"/>
        <w:spacing w:after="120"/>
        <w:ind w:firstLine="720"/>
        <w:jc w:val="both"/>
        <w:rPr>
          <w:b/>
          <w:bCs/>
        </w:rPr>
      </w:pPr>
      <w:r w:rsidRPr="00DF77F8">
        <w:rPr>
          <w:b/>
          <w:bCs/>
        </w:rPr>
        <w:t xml:space="preserve">При изработването на графичните материали следва да се спазят изискванията на Нормативната база за обхвата </w:t>
      </w:r>
      <w:proofErr w:type="spellStart"/>
      <w:r w:rsidRPr="00DF77F8">
        <w:rPr>
          <w:b/>
          <w:bCs/>
        </w:rPr>
        <w:t>исъдържанието</w:t>
      </w:r>
      <w:proofErr w:type="spellEnd"/>
      <w:r w:rsidRPr="00DF77F8">
        <w:rPr>
          <w:b/>
          <w:bCs/>
        </w:rPr>
        <w:t xml:space="preserve"> на графичната част, а именно:</w:t>
      </w:r>
    </w:p>
    <w:p w:rsidR="006A632B" w:rsidRPr="00DF77F8" w:rsidRDefault="006A632B" w:rsidP="006A632B">
      <w:pPr>
        <w:pStyle w:val="a5"/>
        <w:numPr>
          <w:ilvl w:val="0"/>
          <w:numId w:val="6"/>
        </w:numPr>
        <w:autoSpaceDE w:val="0"/>
        <w:autoSpaceDN w:val="0"/>
        <w:adjustRightInd w:val="0"/>
        <w:spacing w:after="120"/>
        <w:rPr>
          <w:rFonts w:ascii="Times New Roman" w:hAnsi="Times New Roman" w:cs="Times New Roman"/>
        </w:rPr>
      </w:pPr>
      <w:r w:rsidRPr="00DF77F8">
        <w:rPr>
          <w:rFonts w:ascii="Times New Roman" w:hAnsi="Times New Roman" w:cs="Times New Roman"/>
        </w:rPr>
        <w:t>Актуализиран опорен план / М 1:25000/</w:t>
      </w:r>
    </w:p>
    <w:p w:rsidR="006A632B" w:rsidRPr="00DF77F8" w:rsidRDefault="006A632B" w:rsidP="006A632B">
      <w:pPr>
        <w:pStyle w:val="a5"/>
        <w:numPr>
          <w:ilvl w:val="0"/>
          <w:numId w:val="6"/>
        </w:numPr>
        <w:autoSpaceDE w:val="0"/>
        <w:autoSpaceDN w:val="0"/>
        <w:adjustRightInd w:val="0"/>
        <w:spacing w:after="120"/>
        <w:rPr>
          <w:rFonts w:ascii="Times New Roman" w:hAnsi="Times New Roman" w:cs="Times New Roman"/>
        </w:rPr>
      </w:pPr>
      <w:r w:rsidRPr="00DF77F8">
        <w:rPr>
          <w:rFonts w:ascii="Times New Roman" w:hAnsi="Times New Roman" w:cs="Times New Roman"/>
        </w:rPr>
        <w:t>Варианти /концепции/ за териториално развитие през прогнозния период от 20 год. М 1 :25 000</w:t>
      </w:r>
    </w:p>
    <w:p w:rsidR="006A632B" w:rsidRPr="00DF77F8" w:rsidRDefault="006A632B" w:rsidP="006A632B">
      <w:pPr>
        <w:pStyle w:val="a5"/>
        <w:numPr>
          <w:ilvl w:val="0"/>
          <w:numId w:val="6"/>
        </w:numPr>
        <w:autoSpaceDE w:val="0"/>
        <w:autoSpaceDN w:val="0"/>
        <w:adjustRightInd w:val="0"/>
        <w:spacing w:after="120"/>
        <w:rPr>
          <w:rFonts w:ascii="Times New Roman" w:hAnsi="Times New Roman" w:cs="Times New Roman"/>
        </w:rPr>
      </w:pPr>
      <w:r w:rsidRPr="00DF77F8">
        <w:rPr>
          <w:rFonts w:ascii="Times New Roman" w:hAnsi="Times New Roman" w:cs="Times New Roman"/>
        </w:rPr>
        <w:t>ОУП в М 1:25 000 – Предварителен проект и Окончателен проект.</w:t>
      </w:r>
    </w:p>
    <w:p w:rsidR="006A632B" w:rsidRPr="00DF77F8" w:rsidRDefault="006A632B" w:rsidP="006A632B">
      <w:pPr>
        <w:pStyle w:val="a5"/>
        <w:numPr>
          <w:ilvl w:val="0"/>
          <w:numId w:val="6"/>
        </w:numPr>
        <w:autoSpaceDE w:val="0"/>
        <w:autoSpaceDN w:val="0"/>
        <w:adjustRightInd w:val="0"/>
        <w:spacing w:after="120"/>
        <w:rPr>
          <w:rFonts w:ascii="Times New Roman" w:hAnsi="Times New Roman" w:cs="Times New Roman"/>
        </w:rPr>
      </w:pPr>
      <w:r w:rsidRPr="00DF77F8">
        <w:rPr>
          <w:rFonts w:ascii="Times New Roman" w:hAnsi="Times New Roman" w:cs="Times New Roman"/>
        </w:rPr>
        <w:t>Схеми в М 1:50000:</w:t>
      </w:r>
    </w:p>
    <w:p w:rsidR="006A632B" w:rsidRPr="00DF77F8" w:rsidRDefault="006A632B" w:rsidP="006A632B">
      <w:pPr>
        <w:pStyle w:val="a5"/>
        <w:numPr>
          <w:ilvl w:val="0"/>
          <w:numId w:val="7"/>
        </w:numPr>
        <w:autoSpaceDE w:val="0"/>
        <w:autoSpaceDN w:val="0"/>
        <w:adjustRightInd w:val="0"/>
        <w:spacing w:after="120"/>
        <w:ind w:left="1134"/>
        <w:rPr>
          <w:rFonts w:ascii="Times New Roman" w:hAnsi="Times New Roman" w:cs="Times New Roman"/>
        </w:rPr>
      </w:pPr>
      <w:r w:rsidRPr="00DF77F8">
        <w:rPr>
          <w:rFonts w:ascii="Times New Roman" w:hAnsi="Times New Roman" w:cs="Times New Roman"/>
        </w:rPr>
        <w:t>Схема на транспортно-комуникационната система;</w:t>
      </w:r>
    </w:p>
    <w:p w:rsidR="006A632B" w:rsidRPr="00DF77F8" w:rsidRDefault="006A632B" w:rsidP="006A632B">
      <w:pPr>
        <w:pStyle w:val="a5"/>
        <w:numPr>
          <w:ilvl w:val="0"/>
          <w:numId w:val="7"/>
        </w:numPr>
        <w:autoSpaceDE w:val="0"/>
        <w:autoSpaceDN w:val="0"/>
        <w:adjustRightInd w:val="0"/>
        <w:spacing w:after="120"/>
        <w:ind w:left="1134"/>
        <w:rPr>
          <w:rFonts w:ascii="Times New Roman" w:hAnsi="Times New Roman" w:cs="Times New Roman"/>
        </w:rPr>
      </w:pPr>
      <w:r w:rsidRPr="00DF77F8">
        <w:rPr>
          <w:rFonts w:ascii="Times New Roman" w:hAnsi="Times New Roman" w:cs="Times New Roman"/>
        </w:rPr>
        <w:t>Схема на селищната структура;</w:t>
      </w:r>
    </w:p>
    <w:p w:rsidR="006A632B" w:rsidRPr="00DF77F8" w:rsidRDefault="006A632B" w:rsidP="006A632B">
      <w:pPr>
        <w:pStyle w:val="a5"/>
        <w:numPr>
          <w:ilvl w:val="0"/>
          <w:numId w:val="7"/>
        </w:numPr>
        <w:autoSpaceDE w:val="0"/>
        <w:autoSpaceDN w:val="0"/>
        <w:adjustRightInd w:val="0"/>
        <w:spacing w:after="120"/>
        <w:ind w:left="1134"/>
        <w:rPr>
          <w:rFonts w:ascii="Times New Roman" w:hAnsi="Times New Roman" w:cs="Times New Roman"/>
        </w:rPr>
      </w:pPr>
      <w:r w:rsidRPr="00DF77F8">
        <w:rPr>
          <w:rFonts w:ascii="Times New Roman" w:hAnsi="Times New Roman" w:cs="Times New Roman"/>
        </w:rPr>
        <w:t>Схема на мрежите и съоръженията на водоснабдяването и канализацията;</w:t>
      </w:r>
    </w:p>
    <w:p w:rsidR="006A632B" w:rsidRPr="00DF77F8" w:rsidRDefault="006A632B" w:rsidP="006A632B">
      <w:pPr>
        <w:pStyle w:val="a5"/>
        <w:numPr>
          <w:ilvl w:val="0"/>
          <w:numId w:val="7"/>
        </w:numPr>
        <w:autoSpaceDE w:val="0"/>
        <w:autoSpaceDN w:val="0"/>
        <w:adjustRightInd w:val="0"/>
        <w:spacing w:after="120"/>
        <w:ind w:left="1134"/>
        <w:rPr>
          <w:rFonts w:ascii="Times New Roman" w:hAnsi="Times New Roman" w:cs="Times New Roman"/>
        </w:rPr>
      </w:pPr>
      <w:r w:rsidRPr="00DF77F8">
        <w:rPr>
          <w:rFonts w:ascii="Times New Roman" w:hAnsi="Times New Roman" w:cs="Times New Roman"/>
        </w:rPr>
        <w:t>Схема на мрежите и съоръженията на електрификацията;</w:t>
      </w:r>
    </w:p>
    <w:p w:rsidR="006A632B" w:rsidRPr="00DF77F8" w:rsidRDefault="006A632B" w:rsidP="006A632B">
      <w:pPr>
        <w:pStyle w:val="a5"/>
        <w:numPr>
          <w:ilvl w:val="0"/>
          <w:numId w:val="7"/>
        </w:numPr>
        <w:autoSpaceDE w:val="0"/>
        <w:autoSpaceDN w:val="0"/>
        <w:adjustRightInd w:val="0"/>
        <w:spacing w:after="120"/>
        <w:ind w:left="1134"/>
        <w:rPr>
          <w:rFonts w:ascii="Times New Roman" w:hAnsi="Times New Roman" w:cs="Times New Roman"/>
        </w:rPr>
      </w:pPr>
      <w:r w:rsidRPr="00DF77F8">
        <w:rPr>
          <w:rFonts w:ascii="Times New Roman" w:hAnsi="Times New Roman" w:cs="Times New Roman"/>
        </w:rPr>
        <w:t>Схема на далекосъобщителните съобщения;</w:t>
      </w:r>
    </w:p>
    <w:p w:rsidR="006A632B" w:rsidRPr="00DF77F8" w:rsidRDefault="006A632B" w:rsidP="006A632B">
      <w:pPr>
        <w:pStyle w:val="a5"/>
        <w:numPr>
          <w:ilvl w:val="0"/>
          <w:numId w:val="7"/>
        </w:numPr>
        <w:autoSpaceDE w:val="0"/>
        <w:autoSpaceDN w:val="0"/>
        <w:adjustRightInd w:val="0"/>
        <w:spacing w:after="120"/>
        <w:ind w:left="1134"/>
        <w:rPr>
          <w:rFonts w:ascii="Times New Roman" w:hAnsi="Times New Roman" w:cs="Times New Roman"/>
        </w:rPr>
      </w:pPr>
      <w:r w:rsidRPr="00DF77F8">
        <w:rPr>
          <w:rFonts w:ascii="Times New Roman" w:hAnsi="Times New Roman" w:cs="Times New Roman"/>
        </w:rPr>
        <w:t>Схема на зелената система;</w:t>
      </w:r>
    </w:p>
    <w:p w:rsidR="006A632B" w:rsidRPr="00DF77F8" w:rsidRDefault="006A632B" w:rsidP="006A632B">
      <w:pPr>
        <w:pStyle w:val="a5"/>
        <w:numPr>
          <w:ilvl w:val="0"/>
          <w:numId w:val="7"/>
        </w:numPr>
        <w:autoSpaceDE w:val="0"/>
        <w:autoSpaceDN w:val="0"/>
        <w:adjustRightInd w:val="0"/>
        <w:spacing w:after="120"/>
        <w:ind w:left="1134"/>
        <w:rPr>
          <w:rFonts w:ascii="Times New Roman" w:hAnsi="Times New Roman" w:cs="Times New Roman"/>
        </w:rPr>
      </w:pPr>
      <w:r w:rsidRPr="00DF77F8">
        <w:rPr>
          <w:rFonts w:ascii="Times New Roman" w:hAnsi="Times New Roman" w:cs="Times New Roman"/>
        </w:rPr>
        <w:t>Схема на съществуващото разположение, вида и категорията на обектите на културно-историческото наследство – недвижими културни ценности;</w:t>
      </w:r>
    </w:p>
    <w:p w:rsidR="006A632B" w:rsidRPr="00DF77F8" w:rsidRDefault="006A632B" w:rsidP="006A632B">
      <w:pPr>
        <w:pStyle w:val="a5"/>
        <w:numPr>
          <w:ilvl w:val="0"/>
          <w:numId w:val="7"/>
        </w:numPr>
        <w:autoSpaceDE w:val="0"/>
        <w:autoSpaceDN w:val="0"/>
        <w:adjustRightInd w:val="0"/>
        <w:spacing w:after="120"/>
        <w:ind w:left="1134"/>
        <w:rPr>
          <w:rFonts w:ascii="Times New Roman" w:hAnsi="Times New Roman" w:cs="Times New Roman"/>
        </w:rPr>
      </w:pPr>
      <w:r w:rsidRPr="00DF77F8">
        <w:rPr>
          <w:rFonts w:ascii="Times New Roman" w:hAnsi="Times New Roman" w:cs="Times New Roman"/>
        </w:rPr>
        <w:t>Схема на защитените територии в община Брегово;</w:t>
      </w:r>
    </w:p>
    <w:p w:rsidR="006A632B" w:rsidRPr="00DF77F8" w:rsidRDefault="006A632B" w:rsidP="006A632B">
      <w:pPr>
        <w:pStyle w:val="a5"/>
        <w:numPr>
          <w:ilvl w:val="0"/>
          <w:numId w:val="7"/>
        </w:numPr>
        <w:autoSpaceDE w:val="0"/>
        <w:autoSpaceDN w:val="0"/>
        <w:adjustRightInd w:val="0"/>
        <w:spacing w:after="120"/>
        <w:ind w:left="1134"/>
        <w:rPr>
          <w:rFonts w:ascii="Times New Roman" w:hAnsi="Times New Roman" w:cs="Times New Roman"/>
          <w:color w:val="000000"/>
        </w:rPr>
      </w:pPr>
      <w:r w:rsidRPr="00DF77F8">
        <w:rPr>
          <w:rFonts w:ascii="Times New Roman" w:hAnsi="Times New Roman" w:cs="Times New Roman"/>
        </w:rPr>
        <w:t>Други по избор на проектанта.</w:t>
      </w:r>
    </w:p>
    <w:p w:rsidR="006A632B" w:rsidRPr="00DF77F8" w:rsidRDefault="006A632B" w:rsidP="006A632B">
      <w:pPr>
        <w:autoSpaceDE w:val="0"/>
        <w:autoSpaceDN w:val="0"/>
        <w:adjustRightInd w:val="0"/>
        <w:spacing w:after="120"/>
        <w:jc w:val="both"/>
        <w:rPr>
          <w:color w:val="000000"/>
        </w:rPr>
      </w:pPr>
    </w:p>
    <w:p w:rsidR="006A632B" w:rsidRPr="00DF77F8" w:rsidRDefault="006A632B" w:rsidP="006A632B">
      <w:pPr>
        <w:pStyle w:val="a5"/>
        <w:numPr>
          <w:ilvl w:val="1"/>
          <w:numId w:val="2"/>
        </w:numPr>
        <w:shd w:val="clear" w:color="auto" w:fill="FFFFFF"/>
        <w:spacing w:after="120"/>
        <w:jc w:val="both"/>
        <w:rPr>
          <w:rFonts w:ascii="Times New Roman" w:hAnsi="Times New Roman" w:cs="Times New Roman"/>
          <w:iCs/>
          <w:u w:val="single"/>
        </w:rPr>
      </w:pPr>
      <w:r w:rsidRPr="00DF77F8">
        <w:rPr>
          <w:rFonts w:ascii="Times New Roman" w:hAnsi="Times New Roman" w:cs="Times New Roman"/>
          <w:iCs/>
          <w:u w:val="single"/>
        </w:rPr>
        <w:t xml:space="preserve">Фаза „Б“ – Изработване на окончателен проект на ОУПО </w:t>
      </w:r>
    </w:p>
    <w:p w:rsidR="006A632B" w:rsidRPr="00DF77F8" w:rsidRDefault="006A632B" w:rsidP="006A632B">
      <w:pPr>
        <w:autoSpaceDE w:val="0"/>
        <w:autoSpaceDN w:val="0"/>
        <w:adjustRightInd w:val="0"/>
        <w:spacing w:after="120"/>
        <w:ind w:firstLine="706"/>
        <w:jc w:val="both"/>
        <w:rPr>
          <w:color w:val="000000"/>
        </w:rPr>
      </w:pPr>
      <w:r w:rsidRPr="00DF77F8">
        <w:rPr>
          <w:b/>
          <w:bCs/>
          <w:color w:val="000000"/>
        </w:rPr>
        <w:lastRenderedPageBreak/>
        <w:t xml:space="preserve">Окончателният проект на ОУПО следва да съдържа: </w:t>
      </w:r>
    </w:p>
    <w:p w:rsidR="006A632B" w:rsidRPr="00DF77F8" w:rsidRDefault="006A632B" w:rsidP="006A632B">
      <w:pPr>
        <w:autoSpaceDE w:val="0"/>
        <w:autoSpaceDN w:val="0"/>
        <w:adjustRightInd w:val="0"/>
        <w:spacing w:after="120"/>
        <w:jc w:val="both"/>
        <w:rPr>
          <w:color w:val="000000"/>
        </w:rPr>
      </w:pPr>
      <w:r w:rsidRPr="00DF77F8">
        <w:rPr>
          <w:color w:val="000000"/>
        </w:rPr>
        <w:t xml:space="preserve">1) Текстовите и графичните материали на предварителния проект, коригирани и допълнени съобразно решенията на експертните съвети, проведените обществени обсъждания и становищата на заинтересуваните централни и териториални администрации. </w:t>
      </w:r>
    </w:p>
    <w:p w:rsidR="006A632B" w:rsidRPr="00DF77F8" w:rsidRDefault="006A632B" w:rsidP="006A632B">
      <w:pPr>
        <w:shd w:val="clear" w:color="auto" w:fill="FFFFFF"/>
        <w:tabs>
          <w:tab w:val="left" w:pos="709"/>
        </w:tabs>
        <w:spacing w:after="120"/>
        <w:jc w:val="both"/>
        <w:outlineLvl w:val="0"/>
        <w:rPr>
          <w:color w:val="000000"/>
          <w:lang w:val="en-US"/>
        </w:rPr>
      </w:pPr>
      <w:r w:rsidRPr="00DF77F8">
        <w:rPr>
          <w:color w:val="000000"/>
        </w:rPr>
        <w:t xml:space="preserve">2) Цифровият модел на плана трябва да съдържа данни за устройството и застрояването на различните видове територии, </w:t>
      </w:r>
      <w:proofErr w:type="spellStart"/>
      <w:r w:rsidRPr="00DF77F8">
        <w:rPr>
          <w:color w:val="000000"/>
        </w:rPr>
        <w:t>устройствени</w:t>
      </w:r>
      <w:proofErr w:type="spellEnd"/>
      <w:r w:rsidRPr="00DF77F8">
        <w:rPr>
          <w:color w:val="000000"/>
        </w:rPr>
        <w:t xml:space="preserve"> зони и терени и да дава възможност за извличане на данни за видове територии, </w:t>
      </w:r>
      <w:proofErr w:type="spellStart"/>
      <w:r w:rsidRPr="00DF77F8">
        <w:rPr>
          <w:color w:val="000000"/>
        </w:rPr>
        <w:t>устройствени</w:t>
      </w:r>
      <w:proofErr w:type="spellEnd"/>
      <w:r w:rsidRPr="00DF77F8">
        <w:rPr>
          <w:color w:val="000000"/>
        </w:rPr>
        <w:t xml:space="preserve"> зони, терени и обекти, както и справки по зададени критерии.</w:t>
      </w:r>
    </w:p>
    <w:p w:rsidR="006A632B" w:rsidRPr="00DF77F8" w:rsidRDefault="006A632B" w:rsidP="006A632B">
      <w:pPr>
        <w:pStyle w:val="Default"/>
        <w:spacing w:after="120"/>
        <w:jc w:val="both"/>
        <w:rPr>
          <w:lang w:val="bg-BG"/>
        </w:rPr>
      </w:pPr>
      <w:r w:rsidRPr="00DF77F8">
        <w:rPr>
          <w:lang w:val="bg-BG"/>
        </w:rPr>
        <w:t>3) Д</w:t>
      </w:r>
      <w:proofErr w:type="spellStart"/>
      <w:r w:rsidRPr="00DF77F8">
        <w:t>оклад</w:t>
      </w:r>
      <w:proofErr w:type="spellEnd"/>
      <w:r w:rsidRPr="00DF77F8">
        <w:rPr>
          <w:lang w:val="bg-BG"/>
        </w:rPr>
        <w:t xml:space="preserve"> </w:t>
      </w:r>
      <w:proofErr w:type="spellStart"/>
      <w:r w:rsidRPr="00DF77F8">
        <w:t>за</w:t>
      </w:r>
      <w:proofErr w:type="spellEnd"/>
      <w:r w:rsidRPr="00DF77F8">
        <w:rPr>
          <w:lang w:val="bg-BG"/>
        </w:rPr>
        <w:t xml:space="preserve"> </w:t>
      </w:r>
      <w:proofErr w:type="spellStart"/>
      <w:r w:rsidRPr="00DF77F8">
        <w:t>изпълнение</w:t>
      </w:r>
      <w:proofErr w:type="spellEnd"/>
      <w:r w:rsidRPr="00DF77F8">
        <w:rPr>
          <w:lang w:val="bg-BG"/>
        </w:rPr>
        <w:t xml:space="preserve"> </w:t>
      </w:r>
      <w:proofErr w:type="spellStart"/>
      <w:r w:rsidRPr="00DF77F8">
        <w:t>на</w:t>
      </w:r>
      <w:proofErr w:type="spellEnd"/>
      <w:r w:rsidRPr="00DF77F8">
        <w:rPr>
          <w:lang w:val="bg-BG"/>
        </w:rPr>
        <w:t xml:space="preserve"> </w:t>
      </w:r>
      <w:proofErr w:type="spellStart"/>
      <w:r w:rsidRPr="00DF77F8">
        <w:t>препоръките</w:t>
      </w:r>
      <w:proofErr w:type="spellEnd"/>
      <w:r w:rsidRPr="00DF77F8">
        <w:rPr>
          <w:lang w:val="bg-BG"/>
        </w:rPr>
        <w:t xml:space="preserve"> </w:t>
      </w:r>
      <w:proofErr w:type="spellStart"/>
      <w:r w:rsidRPr="00DF77F8">
        <w:t>към</w:t>
      </w:r>
      <w:proofErr w:type="spellEnd"/>
      <w:r w:rsidRPr="00DF77F8">
        <w:rPr>
          <w:lang w:val="bg-BG"/>
        </w:rPr>
        <w:t xml:space="preserve"> </w:t>
      </w:r>
      <w:proofErr w:type="spellStart"/>
      <w:r w:rsidRPr="00DF77F8">
        <w:t>предварителния</w:t>
      </w:r>
      <w:proofErr w:type="spellEnd"/>
      <w:r w:rsidRPr="00DF77F8">
        <w:rPr>
          <w:lang w:val="bg-BG"/>
        </w:rPr>
        <w:t xml:space="preserve"> </w:t>
      </w:r>
      <w:proofErr w:type="spellStart"/>
      <w:r w:rsidRPr="00DF77F8">
        <w:t>проект</w:t>
      </w:r>
      <w:proofErr w:type="spellEnd"/>
      <w:r w:rsidRPr="00DF77F8">
        <w:rPr>
          <w:lang w:val="bg-BG"/>
        </w:rPr>
        <w:t>.</w:t>
      </w:r>
    </w:p>
    <w:p w:rsidR="006A632B" w:rsidRPr="00DF77F8" w:rsidRDefault="006A632B" w:rsidP="006A632B">
      <w:pPr>
        <w:pStyle w:val="Default"/>
        <w:spacing w:after="120"/>
        <w:jc w:val="both"/>
        <w:rPr>
          <w:lang w:val="bg-BG"/>
        </w:rPr>
      </w:pPr>
      <w:r w:rsidRPr="00DF77F8">
        <w:rPr>
          <w:lang w:val="bg-BG"/>
        </w:rPr>
        <w:t>4) О</w:t>
      </w:r>
      <w:proofErr w:type="spellStart"/>
      <w:r w:rsidRPr="00DF77F8">
        <w:t>кончателна</w:t>
      </w:r>
      <w:proofErr w:type="spellEnd"/>
      <w:r w:rsidRPr="00DF77F8">
        <w:t xml:space="preserve"> </w:t>
      </w:r>
      <w:proofErr w:type="spellStart"/>
      <w:r w:rsidRPr="00DF77F8">
        <w:t>Екологична</w:t>
      </w:r>
      <w:proofErr w:type="spellEnd"/>
      <w:r w:rsidRPr="00DF77F8">
        <w:t xml:space="preserve"> </w:t>
      </w:r>
      <w:proofErr w:type="spellStart"/>
      <w:r w:rsidRPr="00DF77F8">
        <w:t>оценка</w:t>
      </w:r>
      <w:proofErr w:type="spellEnd"/>
      <w:r w:rsidRPr="00DF77F8">
        <w:t xml:space="preserve"> и </w:t>
      </w:r>
      <w:proofErr w:type="spellStart"/>
      <w:r w:rsidRPr="00DF77F8">
        <w:t>Оценка</w:t>
      </w:r>
      <w:proofErr w:type="spellEnd"/>
      <w:r w:rsidRPr="00DF77F8">
        <w:t xml:space="preserve"> </w:t>
      </w:r>
      <w:proofErr w:type="spellStart"/>
      <w:r w:rsidRPr="00DF77F8">
        <w:t>за</w:t>
      </w:r>
      <w:proofErr w:type="spellEnd"/>
      <w:r w:rsidRPr="00DF77F8">
        <w:t xml:space="preserve"> </w:t>
      </w:r>
      <w:proofErr w:type="spellStart"/>
      <w:r w:rsidRPr="00DF77F8">
        <w:t>съвместимост</w:t>
      </w:r>
      <w:proofErr w:type="spellEnd"/>
      <w:r w:rsidRPr="00DF77F8">
        <w:t xml:space="preserve">, в </w:t>
      </w:r>
      <w:proofErr w:type="spellStart"/>
      <w:r w:rsidRPr="00DF77F8">
        <w:t>случай</w:t>
      </w:r>
      <w:proofErr w:type="spellEnd"/>
      <w:r w:rsidRPr="00DF77F8">
        <w:t xml:space="preserve"> </w:t>
      </w:r>
      <w:proofErr w:type="spellStart"/>
      <w:r w:rsidRPr="00DF77F8">
        <w:t>че</w:t>
      </w:r>
      <w:proofErr w:type="spellEnd"/>
      <w:r w:rsidRPr="00DF77F8">
        <w:t xml:space="preserve"> </w:t>
      </w:r>
      <w:proofErr w:type="spellStart"/>
      <w:r w:rsidRPr="00DF77F8">
        <w:t>има</w:t>
      </w:r>
      <w:proofErr w:type="spellEnd"/>
      <w:r w:rsidRPr="00DF77F8">
        <w:t xml:space="preserve"> </w:t>
      </w:r>
      <w:proofErr w:type="spellStart"/>
      <w:r w:rsidRPr="00DF77F8">
        <w:t>препоръки</w:t>
      </w:r>
      <w:proofErr w:type="spellEnd"/>
      <w:r w:rsidRPr="00DF77F8">
        <w:t xml:space="preserve"> и </w:t>
      </w:r>
      <w:proofErr w:type="spellStart"/>
      <w:r w:rsidRPr="00DF77F8">
        <w:t>бележки</w:t>
      </w:r>
      <w:proofErr w:type="spellEnd"/>
      <w:r w:rsidRPr="00DF77F8">
        <w:t xml:space="preserve"> </w:t>
      </w:r>
      <w:proofErr w:type="spellStart"/>
      <w:r w:rsidRPr="00DF77F8">
        <w:t>при</w:t>
      </w:r>
      <w:proofErr w:type="spellEnd"/>
      <w:r w:rsidRPr="00DF77F8">
        <w:t xml:space="preserve"> </w:t>
      </w:r>
      <w:proofErr w:type="spellStart"/>
      <w:r w:rsidRPr="00DF77F8">
        <w:t>консултациите</w:t>
      </w:r>
      <w:proofErr w:type="spellEnd"/>
      <w:r w:rsidRPr="00DF77F8">
        <w:t xml:space="preserve"> с </w:t>
      </w:r>
      <w:proofErr w:type="spellStart"/>
      <w:r w:rsidRPr="00DF77F8">
        <w:t>обществеността</w:t>
      </w:r>
      <w:proofErr w:type="spellEnd"/>
      <w:r w:rsidRPr="00DF77F8">
        <w:t xml:space="preserve">, </w:t>
      </w:r>
      <w:proofErr w:type="spellStart"/>
      <w:r w:rsidRPr="00DF77F8">
        <w:t>заинтересованите</w:t>
      </w:r>
      <w:proofErr w:type="spellEnd"/>
      <w:r w:rsidRPr="00DF77F8">
        <w:t xml:space="preserve"> </w:t>
      </w:r>
      <w:proofErr w:type="spellStart"/>
      <w:r w:rsidRPr="00DF77F8">
        <w:t>органи</w:t>
      </w:r>
      <w:proofErr w:type="spellEnd"/>
      <w:r w:rsidRPr="00DF77F8">
        <w:t xml:space="preserve"> и </w:t>
      </w:r>
      <w:proofErr w:type="spellStart"/>
      <w:r w:rsidRPr="00DF77F8">
        <w:t>трети</w:t>
      </w:r>
      <w:proofErr w:type="spellEnd"/>
      <w:r w:rsidRPr="00DF77F8">
        <w:t xml:space="preserve"> </w:t>
      </w:r>
      <w:proofErr w:type="spellStart"/>
      <w:r w:rsidRPr="00DF77F8">
        <w:t>лица</w:t>
      </w:r>
      <w:proofErr w:type="spellEnd"/>
      <w:r w:rsidRPr="00DF77F8">
        <w:t>.</w:t>
      </w:r>
    </w:p>
    <w:p w:rsidR="006A632B" w:rsidRPr="00DF77F8" w:rsidRDefault="006A632B" w:rsidP="006A632B">
      <w:pPr>
        <w:pStyle w:val="Default"/>
        <w:spacing w:after="120"/>
        <w:jc w:val="both"/>
        <w:rPr>
          <w:lang w:val="bg-BG"/>
        </w:rPr>
      </w:pPr>
    </w:p>
    <w:p w:rsidR="006A632B" w:rsidRPr="00DF77F8" w:rsidRDefault="006A632B" w:rsidP="006A632B">
      <w:pPr>
        <w:autoSpaceDE w:val="0"/>
        <w:autoSpaceDN w:val="0"/>
        <w:adjustRightInd w:val="0"/>
        <w:spacing w:after="120"/>
        <w:ind w:firstLine="720"/>
        <w:jc w:val="both"/>
        <w:rPr>
          <w:b/>
          <w:bCs/>
        </w:rPr>
      </w:pPr>
      <w:r w:rsidRPr="00DF77F8">
        <w:rPr>
          <w:b/>
          <w:bCs/>
        </w:rPr>
        <w:t>Вид на материалите за представяне на ОУП</w:t>
      </w:r>
    </w:p>
    <w:p w:rsidR="006A632B" w:rsidRPr="00DF77F8" w:rsidRDefault="006A632B" w:rsidP="006A632B">
      <w:pPr>
        <w:autoSpaceDE w:val="0"/>
        <w:autoSpaceDN w:val="0"/>
        <w:adjustRightInd w:val="0"/>
        <w:spacing w:after="120"/>
        <w:ind w:left="720"/>
        <w:jc w:val="both"/>
      </w:pPr>
      <w:r w:rsidRPr="00DF77F8">
        <w:t xml:space="preserve">Общият </w:t>
      </w:r>
      <w:proofErr w:type="spellStart"/>
      <w:r w:rsidRPr="00DF77F8">
        <w:t>устройствен</w:t>
      </w:r>
      <w:proofErr w:type="spellEnd"/>
      <w:r w:rsidRPr="00DF77F8">
        <w:t xml:space="preserve"> план да се представи:</w:t>
      </w:r>
    </w:p>
    <w:p w:rsidR="006A632B" w:rsidRPr="00DF77F8" w:rsidRDefault="006A632B" w:rsidP="006A632B">
      <w:pPr>
        <w:autoSpaceDE w:val="0"/>
        <w:autoSpaceDN w:val="0"/>
        <w:adjustRightInd w:val="0"/>
        <w:spacing w:after="120"/>
        <w:jc w:val="both"/>
      </w:pPr>
      <w:r w:rsidRPr="00DF77F8">
        <w:t>1. В САD и/или ГИС – формат, съобразно информационната обезпеченост на Общината.</w:t>
      </w:r>
    </w:p>
    <w:p w:rsidR="006A632B" w:rsidRPr="00DF77F8" w:rsidRDefault="006A632B" w:rsidP="006A632B">
      <w:pPr>
        <w:pStyle w:val="Default"/>
        <w:spacing w:after="120"/>
        <w:jc w:val="both"/>
        <w:rPr>
          <w:color w:val="auto"/>
          <w:lang w:val="bg-BG"/>
        </w:rPr>
      </w:pPr>
      <w:r w:rsidRPr="00DF77F8">
        <w:rPr>
          <w:color w:val="auto"/>
        </w:rPr>
        <w:t xml:space="preserve">2. </w:t>
      </w:r>
      <w:r w:rsidRPr="00DF77F8">
        <w:t xml:space="preserve">В </w:t>
      </w:r>
      <w:proofErr w:type="spellStart"/>
      <w:r w:rsidRPr="00DF77F8">
        <w:t>копие</w:t>
      </w:r>
      <w:proofErr w:type="spellEnd"/>
      <w:r w:rsidRPr="00DF77F8">
        <w:rPr>
          <w:lang w:val="bg-BG"/>
        </w:rPr>
        <w:t xml:space="preserve"> </w:t>
      </w:r>
      <w:proofErr w:type="spellStart"/>
      <w:r w:rsidRPr="00DF77F8">
        <w:t>нахартиен</w:t>
      </w:r>
      <w:proofErr w:type="spellEnd"/>
      <w:r w:rsidRPr="00DF77F8">
        <w:rPr>
          <w:lang w:val="bg-BG"/>
        </w:rPr>
        <w:t xml:space="preserve"> </w:t>
      </w:r>
      <w:proofErr w:type="spellStart"/>
      <w:r w:rsidRPr="00DF77F8">
        <w:t>носител</w:t>
      </w:r>
      <w:proofErr w:type="spellEnd"/>
      <w:r w:rsidRPr="00DF77F8">
        <w:rPr>
          <w:lang w:val="bg-BG"/>
        </w:rPr>
        <w:t xml:space="preserve"> </w:t>
      </w:r>
      <w:proofErr w:type="spellStart"/>
      <w:r w:rsidRPr="00DF77F8">
        <w:t>за</w:t>
      </w:r>
      <w:proofErr w:type="spellEnd"/>
      <w:r w:rsidRPr="00DF77F8">
        <w:rPr>
          <w:lang w:val="bg-BG"/>
        </w:rPr>
        <w:t xml:space="preserve"> </w:t>
      </w:r>
      <w:proofErr w:type="spellStart"/>
      <w:r w:rsidRPr="00DF77F8">
        <w:t>текста</w:t>
      </w:r>
      <w:proofErr w:type="spellEnd"/>
      <w:r w:rsidRPr="00DF77F8">
        <w:rPr>
          <w:lang w:val="bg-BG"/>
        </w:rPr>
        <w:t xml:space="preserve"> </w:t>
      </w:r>
      <w:proofErr w:type="spellStart"/>
      <w:r w:rsidRPr="00DF77F8">
        <w:t>на</w:t>
      </w:r>
      <w:proofErr w:type="spellEnd"/>
      <w:r w:rsidRPr="00DF77F8">
        <w:rPr>
          <w:lang w:val="bg-BG"/>
        </w:rPr>
        <w:t xml:space="preserve"> </w:t>
      </w:r>
      <w:proofErr w:type="spellStart"/>
      <w:r w:rsidRPr="00DF77F8">
        <w:t>обяснителанта</w:t>
      </w:r>
      <w:proofErr w:type="spellEnd"/>
      <w:r w:rsidRPr="00DF77F8">
        <w:rPr>
          <w:lang w:val="bg-BG"/>
        </w:rPr>
        <w:t xml:space="preserve"> </w:t>
      </w:r>
      <w:proofErr w:type="spellStart"/>
      <w:r w:rsidRPr="00DF77F8">
        <w:t>записка</w:t>
      </w:r>
      <w:proofErr w:type="spellEnd"/>
      <w:r w:rsidRPr="00DF77F8">
        <w:t xml:space="preserve"> и </w:t>
      </w:r>
      <w:proofErr w:type="spellStart"/>
      <w:r w:rsidRPr="00DF77F8">
        <w:t>графичната</w:t>
      </w:r>
      <w:proofErr w:type="spellEnd"/>
      <w:r w:rsidRPr="00DF77F8">
        <w:rPr>
          <w:lang w:val="bg-BG"/>
        </w:rPr>
        <w:t xml:space="preserve"> </w:t>
      </w:r>
      <w:proofErr w:type="spellStart"/>
      <w:r w:rsidRPr="00DF77F8">
        <w:t>част</w:t>
      </w:r>
      <w:proofErr w:type="spellEnd"/>
      <w:r w:rsidRPr="00DF77F8">
        <w:rPr>
          <w:lang w:val="bg-BG"/>
        </w:rPr>
        <w:t xml:space="preserve"> </w:t>
      </w:r>
      <w:proofErr w:type="spellStart"/>
      <w:r w:rsidRPr="00DF77F8">
        <w:t>на</w:t>
      </w:r>
      <w:proofErr w:type="spellEnd"/>
      <w:r w:rsidRPr="00DF77F8">
        <w:t xml:space="preserve"> ОУПО.</w:t>
      </w:r>
    </w:p>
    <w:p w:rsidR="006A632B" w:rsidRPr="00DF77F8" w:rsidRDefault="006A632B" w:rsidP="006A632B">
      <w:pPr>
        <w:pStyle w:val="Default"/>
        <w:spacing w:after="120"/>
        <w:jc w:val="both"/>
        <w:rPr>
          <w:lang w:val="bg-BG"/>
        </w:rPr>
      </w:pPr>
    </w:p>
    <w:p w:rsidR="006A632B" w:rsidRPr="00DF77F8" w:rsidRDefault="006A632B" w:rsidP="006A632B">
      <w:pPr>
        <w:autoSpaceDE w:val="0"/>
        <w:autoSpaceDN w:val="0"/>
        <w:adjustRightInd w:val="0"/>
        <w:spacing w:after="120"/>
        <w:ind w:firstLine="720"/>
        <w:jc w:val="both"/>
        <w:rPr>
          <w:b/>
          <w:bCs/>
        </w:rPr>
      </w:pPr>
      <w:r w:rsidRPr="00DF77F8">
        <w:rPr>
          <w:b/>
          <w:bCs/>
        </w:rPr>
        <w:t>Технически изисквания при изпълнението на поръчката</w:t>
      </w:r>
    </w:p>
    <w:p w:rsidR="006A632B" w:rsidRPr="00DF77F8" w:rsidRDefault="006A632B" w:rsidP="006A632B">
      <w:pPr>
        <w:shd w:val="clear" w:color="auto" w:fill="FFFFFF"/>
        <w:spacing w:line="276" w:lineRule="auto"/>
        <w:ind w:firstLine="706"/>
        <w:jc w:val="both"/>
        <w:rPr>
          <w:lang w:val="en-US"/>
        </w:rPr>
      </w:pPr>
      <w:r w:rsidRPr="00DF77F8">
        <w:t xml:space="preserve">ОУПО се изработва съгласно одобрено от Общински съвет Брегово Задание за изработване на Общ </w:t>
      </w:r>
      <w:proofErr w:type="spellStart"/>
      <w:r w:rsidRPr="00DF77F8">
        <w:t>устройствен</w:t>
      </w:r>
      <w:proofErr w:type="spellEnd"/>
      <w:r w:rsidRPr="00DF77F8">
        <w:t xml:space="preserve"> план на община Брегово, изискванията на възложителя и сключения договор за изпълнение на поръчката.</w:t>
      </w:r>
    </w:p>
    <w:p w:rsidR="006A632B" w:rsidRPr="00DF77F8" w:rsidRDefault="006A632B" w:rsidP="006A632B">
      <w:pPr>
        <w:shd w:val="clear" w:color="auto" w:fill="FFFFFF"/>
        <w:spacing w:line="276" w:lineRule="auto"/>
        <w:ind w:firstLine="706"/>
        <w:jc w:val="both"/>
      </w:pPr>
      <w:r w:rsidRPr="00DF77F8">
        <w:t xml:space="preserve">Графичните материали се представят на хартия или на друг подходящ материал, позволяващ тяхното многократно ползване, и в цифров вид върху технически носител. Цифровият модел на плана трябва да съдържа данни за устройството застрояването на различните видове територии, </w:t>
      </w:r>
      <w:proofErr w:type="spellStart"/>
      <w:r w:rsidRPr="00DF77F8">
        <w:t>устройствени</w:t>
      </w:r>
      <w:proofErr w:type="spellEnd"/>
      <w:r w:rsidRPr="00DF77F8">
        <w:t xml:space="preserve"> зони и терени и да дава възможност за извличане на данни за видове територии, </w:t>
      </w:r>
      <w:proofErr w:type="spellStart"/>
      <w:r w:rsidRPr="00DF77F8">
        <w:t>устройствени</w:t>
      </w:r>
      <w:proofErr w:type="spellEnd"/>
      <w:r w:rsidRPr="00DF77F8">
        <w:t xml:space="preserve"> зони, терени и обекти, както и справки по зададени критерии.</w:t>
      </w:r>
    </w:p>
    <w:p w:rsidR="006A632B" w:rsidRPr="00DF77F8" w:rsidRDefault="006A632B" w:rsidP="006A632B">
      <w:pPr>
        <w:pStyle w:val="Default"/>
        <w:spacing w:after="120"/>
        <w:jc w:val="both"/>
        <w:rPr>
          <w:lang w:val="bg-BG"/>
        </w:rPr>
      </w:pPr>
    </w:p>
    <w:p w:rsidR="006A632B" w:rsidRPr="00DF77F8" w:rsidRDefault="006A632B" w:rsidP="006A632B">
      <w:pPr>
        <w:autoSpaceDE w:val="0"/>
        <w:autoSpaceDN w:val="0"/>
        <w:adjustRightInd w:val="0"/>
        <w:spacing w:after="120"/>
        <w:ind w:firstLine="720"/>
        <w:jc w:val="both"/>
        <w:rPr>
          <w:b/>
          <w:bCs/>
        </w:rPr>
      </w:pPr>
      <w:r w:rsidRPr="00DF77F8">
        <w:rPr>
          <w:b/>
          <w:bCs/>
        </w:rPr>
        <w:t>Информационно осигуряване при изработването на ОУП</w:t>
      </w:r>
    </w:p>
    <w:p w:rsidR="006A632B" w:rsidRPr="00DF77F8" w:rsidRDefault="006A632B" w:rsidP="006A632B">
      <w:pPr>
        <w:autoSpaceDE w:val="0"/>
        <w:autoSpaceDN w:val="0"/>
        <w:adjustRightInd w:val="0"/>
        <w:spacing w:after="120"/>
        <w:ind w:firstLine="720"/>
        <w:jc w:val="both"/>
      </w:pPr>
      <w:r w:rsidRPr="00DF77F8">
        <w:t xml:space="preserve">Възложителят осигурява изходната информация за изготвяне на ОУП в съответствие </w:t>
      </w:r>
      <w:proofErr w:type="spellStart"/>
      <w:r w:rsidRPr="00DF77F8">
        <w:t>сизискванията</w:t>
      </w:r>
      <w:proofErr w:type="spellEnd"/>
      <w:r w:rsidRPr="00DF77F8">
        <w:t xml:space="preserve"> на наредбата за обем и съдържание на </w:t>
      </w:r>
      <w:proofErr w:type="spellStart"/>
      <w:r w:rsidRPr="00DF77F8">
        <w:t>устройствените</w:t>
      </w:r>
      <w:proofErr w:type="spellEnd"/>
      <w:r w:rsidRPr="00DF77F8">
        <w:t xml:space="preserve"> планове, както следва:</w:t>
      </w:r>
    </w:p>
    <w:p w:rsidR="006A632B" w:rsidRPr="00DF77F8" w:rsidRDefault="006A632B" w:rsidP="006A632B">
      <w:pPr>
        <w:pStyle w:val="a5"/>
        <w:numPr>
          <w:ilvl w:val="1"/>
          <w:numId w:val="8"/>
        </w:numPr>
        <w:autoSpaceDE w:val="0"/>
        <w:autoSpaceDN w:val="0"/>
        <w:adjustRightInd w:val="0"/>
        <w:spacing w:after="120"/>
        <w:ind w:left="851"/>
        <w:jc w:val="both"/>
        <w:rPr>
          <w:rFonts w:ascii="Times New Roman" w:hAnsi="Times New Roman" w:cs="Times New Roman"/>
        </w:rPr>
      </w:pPr>
      <w:r w:rsidRPr="00DF77F8">
        <w:rPr>
          <w:rFonts w:ascii="Times New Roman" w:hAnsi="Times New Roman" w:cs="Times New Roman"/>
        </w:rPr>
        <w:t>Картна и кадастрална основа;</w:t>
      </w:r>
    </w:p>
    <w:p w:rsidR="006A632B" w:rsidRPr="00DF77F8" w:rsidRDefault="006A632B" w:rsidP="006A632B">
      <w:pPr>
        <w:pStyle w:val="a5"/>
        <w:numPr>
          <w:ilvl w:val="1"/>
          <w:numId w:val="8"/>
        </w:numPr>
        <w:autoSpaceDE w:val="0"/>
        <w:autoSpaceDN w:val="0"/>
        <w:adjustRightInd w:val="0"/>
        <w:spacing w:after="120"/>
        <w:ind w:left="851"/>
        <w:jc w:val="both"/>
        <w:rPr>
          <w:rFonts w:ascii="Times New Roman" w:hAnsi="Times New Roman" w:cs="Times New Roman"/>
        </w:rPr>
      </w:pPr>
      <w:r w:rsidRPr="00DF77F8">
        <w:rPr>
          <w:rFonts w:ascii="Times New Roman" w:hAnsi="Times New Roman" w:cs="Times New Roman"/>
        </w:rPr>
        <w:t xml:space="preserve">Предходни </w:t>
      </w:r>
      <w:proofErr w:type="spellStart"/>
      <w:r w:rsidRPr="00DF77F8">
        <w:rPr>
          <w:rFonts w:ascii="Times New Roman" w:hAnsi="Times New Roman" w:cs="Times New Roman"/>
        </w:rPr>
        <w:t>устройствени</w:t>
      </w:r>
      <w:proofErr w:type="spellEnd"/>
      <w:r w:rsidRPr="00DF77F8">
        <w:rPr>
          <w:rFonts w:ascii="Times New Roman" w:hAnsi="Times New Roman" w:cs="Times New Roman"/>
        </w:rPr>
        <w:t xml:space="preserve"> планове и </w:t>
      </w:r>
      <w:proofErr w:type="spellStart"/>
      <w:r w:rsidRPr="00DF77F8">
        <w:rPr>
          <w:rFonts w:ascii="Times New Roman" w:hAnsi="Times New Roman" w:cs="Times New Roman"/>
        </w:rPr>
        <w:t>устройствени</w:t>
      </w:r>
      <w:proofErr w:type="spellEnd"/>
      <w:r w:rsidRPr="00DF77F8">
        <w:rPr>
          <w:rFonts w:ascii="Times New Roman" w:hAnsi="Times New Roman" w:cs="Times New Roman"/>
        </w:rPr>
        <w:t xml:space="preserve"> схеми на по-високи териториални нива;</w:t>
      </w:r>
    </w:p>
    <w:p w:rsidR="006A632B" w:rsidRPr="00DF77F8" w:rsidRDefault="006A632B" w:rsidP="006A632B">
      <w:pPr>
        <w:pStyle w:val="a5"/>
        <w:numPr>
          <w:ilvl w:val="1"/>
          <w:numId w:val="8"/>
        </w:numPr>
        <w:autoSpaceDE w:val="0"/>
        <w:autoSpaceDN w:val="0"/>
        <w:adjustRightInd w:val="0"/>
        <w:spacing w:after="120"/>
        <w:ind w:left="851"/>
        <w:jc w:val="both"/>
        <w:rPr>
          <w:rFonts w:ascii="Times New Roman" w:hAnsi="Times New Roman" w:cs="Times New Roman"/>
        </w:rPr>
      </w:pPr>
      <w:r w:rsidRPr="00DF77F8">
        <w:rPr>
          <w:rFonts w:ascii="Times New Roman" w:hAnsi="Times New Roman" w:cs="Times New Roman"/>
        </w:rPr>
        <w:t>Планови и програмни документи по ЗРР, ОПР, ОС, обществени форуми и др.п.;</w:t>
      </w:r>
    </w:p>
    <w:p w:rsidR="006A632B" w:rsidRPr="00DF77F8" w:rsidRDefault="006A632B" w:rsidP="006A632B">
      <w:pPr>
        <w:pStyle w:val="a5"/>
        <w:numPr>
          <w:ilvl w:val="1"/>
          <w:numId w:val="8"/>
        </w:numPr>
        <w:autoSpaceDE w:val="0"/>
        <w:autoSpaceDN w:val="0"/>
        <w:adjustRightInd w:val="0"/>
        <w:spacing w:after="120"/>
        <w:ind w:left="851"/>
        <w:jc w:val="both"/>
        <w:rPr>
          <w:rFonts w:ascii="Times New Roman" w:hAnsi="Times New Roman" w:cs="Times New Roman"/>
        </w:rPr>
      </w:pPr>
      <w:r w:rsidRPr="00DF77F8">
        <w:rPr>
          <w:rFonts w:ascii="Times New Roman" w:hAnsi="Times New Roman" w:cs="Times New Roman"/>
        </w:rPr>
        <w:t>Опорен план;</w:t>
      </w:r>
    </w:p>
    <w:p w:rsidR="006A632B" w:rsidRPr="00DF77F8" w:rsidRDefault="006A632B" w:rsidP="006A632B">
      <w:pPr>
        <w:pStyle w:val="a5"/>
        <w:numPr>
          <w:ilvl w:val="1"/>
          <w:numId w:val="8"/>
        </w:numPr>
        <w:autoSpaceDE w:val="0"/>
        <w:autoSpaceDN w:val="0"/>
        <w:adjustRightInd w:val="0"/>
        <w:spacing w:after="120"/>
        <w:ind w:left="851"/>
        <w:jc w:val="both"/>
        <w:rPr>
          <w:rFonts w:ascii="Times New Roman" w:hAnsi="Times New Roman" w:cs="Times New Roman"/>
        </w:rPr>
      </w:pPr>
      <w:r w:rsidRPr="00DF77F8">
        <w:rPr>
          <w:rFonts w:ascii="Times New Roman" w:hAnsi="Times New Roman" w:cs="Times New Roman"/>
        </w:rPr>
        <w:lastRenderedPageBreak/>
        <w:t>Планово задание за изработване на ОУП, одобрено от ОС;</w:t>
      </w:r>
    </w:p>
    <w:p w:rsidR="006A632B" w:rsidRPr="00DF77F8" w:rsidRDefault="006A632B" w:rsidP="006A632B">
      <w:pPr>
        <w:pStyle w:val="a5"/>
        <w:numPr>
          <w:ilvl w:val="1"/>
          <w:numId w:val="8"/>
        </w:numPr>
        <w:autoSpaceDE w:val="0"/>
        <w:autoSpaceDN w:val="0"/>
        <w:adjustRightInd w:val="0"/>
        <w:spacing w:after="120"/>
        <w:ind w:left="851"/>
        <w:jc w:val="both"/>
        <w:rPr>
          <w:rFonts w:ascii="Times New Roman" w:hAnsi="Times New Roman" w:cs="Times New Roman"/>
        </w:rPr>
      </w:pPr>
      <w:r w:rsidRPr="00DF77F8">
        <w:rPr>
          <w:rFonts w:ascii="Times New Roman" w:hAnsi="Times New Roman" w:cs="Times New Roman"/>
        </w:rPr>
        <w:t xml:space="preserve">Информационни материали по темите на ОУП – допълнителна информация </w:t>
      </w:r>
      <w:proofErr w:type="spellStart"/>
      <w:r w:rsidRPr="00DF77F8">
        <w:rPr>
          <w:rFonts w:ascii="Times New Roman" w:hAnsi="Times New Roman" w:cs="Times New Roman"/>
        </w:rPr>
        <w:t>отЦентралните</w:t>
      </w:r>
      <w:proofErr w:type="spellEnd"/>
      <w:r w:rsidRPr="00DF77F8">
        <w:rPr>
          <w:rFonts w:ascii="Times New Roman" w:hAnsi="Times New Roman" w:cs="Times New Roman"/>
        </w:rPr>
        <w:t xml:space="preserve"> и Териториални администрации и Експлоатационни дружества;</w:t>
      </w:r>
    </w:p>
    <w:p w:rsidR="006A632B" w:rsidRPr="00DF77F8" w:rsidRDefault="006A632B" w:rsidP="006A632B">
      <w:pPr>
        <w:pStyle w:val="a5"/>
        <w:numPr>
          <w:ilvl w:val="1"/>
          <w:numId w:val="8"/>
        </w:numPr>
        <w:autoSpaceDE w:val="0"/>
        <w:autoSpaceDN w:val="0"/>
        <w:adjustRightInd w:val="0"/>
        <w:spacing w:after="120"/>
        <w:ind w:left="851"/>
        <w:jc w:val="both"/>
        <w:rPr>
          <w:rFonts w:ascii="Times New Roman" w:hAnsi="Times New Roman" w:cs="Times New Roman"/>
        </w:rPr>
      </w:pPr>
      <w:r w:rsidRPr="00DF77F8">
        <w:rPr>
          <w:rFonts w:ascii="Times New Roman" w:hAnsi="Times New Roman" w:cs="Times New Roman"/>
        </w:rPr>
        <w:t>Данни, карти и планове, съгласно чл. 115, ал. 1,2,3 и 4 от ЗУТ;</w:t>
      </w:r>
    </w:p>
    <w:p w:rsidR="006A632B" w:rsidRPr="00DF77F8" w:rsidRDefault="006A632B" w:rsidP="006A632B">
      <w:pPr>
        <w:pStyle w:val="a5"/>
        <w:numPr>
          <w:ilvl w:val="1"/>
          <w:numId w:val="8"/>
        </w:numPr>
        <w:autoSpaceDE w:val="0"/>
        <w:autoSpaceDN w:val="0"/>
        <w:adjustRightInd w:val="0"/>
        <w:spacing w:after="120"/>
        <w:ind w:left="851"/>
        <w:jc w:val="both"/>
        <w:rPr>
          <w:rFonts w:ascii="Times New Roman" w:hAnsi="Times New Roman" w:cs="Times New Roman"/>
        </w:rPr>
      </w:pPr>
      <w:r w:rsidRPr="00DF77F8">
        <w:rPr>
          <w:rFonts w:ascii="Times New Roman" w:hAnsi="Times New Roman" w:cs="Times New Roman"/>
        </w:rPr>
        <w:t xml:space="preserve">Данни /копия/ от влезе в сила или в процедура подробни </w:t>
      </w:r>
      <w:proofErr w:type="spellStart"/>
      <w:r w:rsidRPr="00DF77F8">
        <w:rPr>
          <w:rFonts w:ascii="Times New Roman" w:hAnsi="Times New Roman" w:cs="Times New Roman"/>
        </w:rPr>
        <w:t>устройствени</w:t>
      </w:r>
      <w:proofErr w:type="spellEnd"/>
      <w:r w:rsidRPr="00DF77F8">
        <w:rPr>
          <w:rFonts w:ascii="Times New Roman" w:hAnsi="Times New Roman" w:cs="Times New Roman"/>
        </w:rPr>
        <w:t xml:space="preserve"> планове и схеми;</w:t>
      </w:r>
    </w:p>
    <w:p w:rsidR="006A632B" w:rsidRPr="00DF77F8" w:rsidRDefault="006A632B" w:rsidP="006A632B">
      <w:pPr>
        <w:pStyle w:val="a5"/>
        <w:numPr>
          <w:ilvl w:val="1"/>
          <w:numId w:val="8"/>
        </w:numPr>
        <w:autoSpaceDE w:val="0"/>
        <w:autoSpaceDN w:val="0"/>
        <w:adjustRightInd w:val="0"/>
        <w:spacing w:after="120"/>
        <w:ind w:left="851"/>
        <w:jc w:val="both"/>
        <w:rPr>
          <w:rFonts w:ascii="Times New Roman" w:hAnsi="Times New Roman" w:cs="Times New Roman"/>
        </w:rPr>
      </w:pPr>
      <w:r w:rsidRPr="00DF77F8">
        <w:rPr>
          <w:rFonts w:ascii="Times New Roman" w:hAnsi="Times New Roman" w:cs="Times New Roman"/>
        </w:rPr>
        <w:t>Данни за екологичното и санитарно – хигиенно състояние на територията на града и землището;</w:t>
      </w:r>
    </w:p>
    <w:p w:rsidR="006A632B" w:rsidRPr="00DF77F8" w:rsidRDefault="006A632B" w:rsidP="006A632B">
      <w:pPr>
        <w:pStyle w:val="a5"/>
        <w:numPr>
          <w:ilvl w:val="1"/>
          <w:numId w:val="8"/>
        </w:numPr>
        <w:autoSpaceDE w:val="0"/>
        <w:autoSpaceDN w:val="0"/>
        <w:adjustRightInd w:val="0"/>
        <w:spacing w:after="120"/>
        <w:ind w:left="851"/>
        <w:jc w:val="both"/>
        <w:rPr>
          <w:rFonts w:ascii="Times New Roman" w:hAnsi="Times New Roman" w:cs="Times New Roman"/>
        </w:rPr>
      </w:pPr>
      <w:r w:rsidRPr="00DF77F8">
        <w:rPr>
          <w:rFonts w:ascii="Times New Roman" w:hAnsi="Times New Roman" w:cs="Times New Roman"/>
        </w:rPr>
        <w:t xml:space="preserve">Справка в табличен вид с идентификационните номера на ПИ за размера, </w:t>
      </w:r>
      <w:proofErr w:type="spellStart"/>
      <w:r w:rsidRPr="00DF77F8">
        <w:rPr>
          <w:rFonts w:ascii="Times New Roman" w:hAnsi="Times New Roman" w:cs="Times New Roman"/>
        </w:rPr>
        <w:t>наименованиетои</w:t>
      </w:r>
      <w:proofErr w:type="spellEnd"/>
      <w:r w:rsidRPr="00DF77F8">
        <w:rPr>
          <w:rFonts w:ascii="Times New Roman" w:hAnsi="Times New Roman" w:cs="Times New Roman"/>
        </w:rPr>
        <w:t xml:space="preserve"> статута на терените общинска собственост /публична и общинска/ и държавна собственост /публична и общинска/;</w:t>
      </w:r>
    </w:p>
    <w:p w:rsidR="006A632B" w:rsidRPr="00DF77F8" w:rsidRDefault="006A632B" w:rsidP="006A632B">
      <w:pPr>
        <w:pStyle w:val="a5"/>
        <w:numPr>
          <w:ilvl w:val="1"/>
          <w:numId w:val="8"/>
        </w:numPr>
        <w:autoSpaceDE w:val="0"/>
        <w:autoSpaceDN w:val="0"/>
        <w:adjustRightInd w:val="0"/>
        <w:spacing w:after="120"/>
        <w:ind w:left="851"/>
        <w:jc w:val="both"/>
        <w:rPr>
          <w:rFonts w:ascii="Times New Roman" w:hAnsi="Times New Roman" w:cs="Times New Roman"/>
        </w:rPr>
      </w:pPr>
      <w:r w:rsidRPr="00DF77F8">
        <w:rPr>
          <w:rFonts w:ascii="Times New Roman" w:hAnsi="Times New Roman" w:cs="Times New Roman"/>
        </w:rPr>
        <w:t>Справка в табличен вид и схема за недвижимите културни ценности /паметници на културата/;</w:t>
      </w:r>
    </w:p>
    <w:p w:rsidR="006A632B" w:rsidRPr="00DF77F8" w:rsidRDefault="006A632B" w:rsidP="006A632B">
      <w:pPr>
        <w:pStyle w:val="a5"/>
        <w:numPr>
          <w:ilvl w:val="1"/>
          <w:numId w:val="8"/>
        </w:numPr>
        <w:autoSpaceDE w:val="0"/>
        <w:autoSpaceDN w:val="0"/>
        <w:adjustRightInd w:val="0"/>
        <w:spacing w:after="120"/>
        <w:ind w:left="851"/>
        <w:jc w:val="both"/>
        <w:rPr>
          <w:rFonts w:ascii="Times New Roman" w:hAnsi="Times New Roman" w:cs="Times New Roman"/>
        </w:rPr>
      </w:pPr>
      <w:r w:rsidRPr="00DF77F8">
        <w:rPr>
          <w:rFonts w:ascii="Times New Roman" w:hAnsi="Times New Roman" w:cs="Times New Roman"/>
        </w:rPr>
        <w:t>Справка с данни /ПИ/ вид и капацитет /заета работна ръка / на промишлени, складови и др. производствени предприятия;</w:t>
      </w:r>
    </w:p>
    <w:p w:rsidR="006A632B" w:rsidRPr="00DF77F8" w:rsidRDefault="006A632B" w:rsidP="006A632B">
      <w:pPr>
        <w:pStyle w:val="a5"/>
        <w:numPr>
          <w:ilvl w:val="1"/>
          <w:numId w:val="8"/>
        </w:numPr>
        <w:autoSpaceDE w:val="0"/>
        <w:autoSpaceDN w:val="0"/>
        <w:adjustRightInd w:val="0"/>
        <w:spacing w:after="120"/>
        <w:ind w:left="851"/>
        <w:jc w:val="both"/>
        <w:rPr>
          <w:rFonts w:ascii="Times New Roman" w:hAnsi="Times New Roman" w:cs="Times New Roman"/>
        </w:rPr>
      </w:pPr>
      <w:r w:rsidRPr="00DF77F8">
        <w:rPr>
          <w:rFonts w:ascii="Times New Roman" w:hAnsi="Times New Roman" w:cs="Times New Roman"/>
        </w:rPr>
        <w:t>Справка за издадени визи и строителни разрешения за по значими обекти;</w:t>
      </w:r>
    </w:p>
    <w:p w:rsidR="006A632B" w:rsidRPr="00DF77F8" w:rsidRDefault="006A632B" w:rsidP="006A632B">
      <w:pPr>
        <w:pStyle w:val="a5"/>
        <w:numPr>
          <w:ilvl w:val="1"/>
          <w:numId w:val="8"/>
        </w:numPr>
        <w:autoSpaceDE w:val="0"/>
        <w:autoSpaceDN w:val="0"/>
        <w:adjustRightInd w:val="0"/>
        <w:spacing w:after="120"/>
        <w:ind w:left="851"/>
        <w:jc w:val="both"/>
        <w:rPr>
          <w:rFonts w:ascii="Times New Roman" w:hAnsi="Times New Roman" w:cs="Times New Roman"/>
        </w:rPr>
      </w:pPr>
      <w:r w:rsidRPr="00DF77F8">
        <w:rPr>
          <w:rFonts w:ascii="Times New Roman" w:hAnsi="Times New Roman" w:cs="Times New Roman"/>
        </w:rPr>
        <w:t xml:space="preserve">Статистически данни за състоянието и използването /стандарт на обитаване/ на жилищния и </w:t>
      </w:r>
      <w:proofErr w:type="spellStart"/>
      <w:r w:rsidRPr="00DF77F8">
        <w:rPr>
          <w:rFonts w:ascii="Times New Roman" w:hAnsi="Times New Roman" w:cs="Times New Roman"/>
        </w:rPr>
        <w:t>общосграден</w:t>
      </w:r>
      <w:proofErr w:type="spellEnd"/>
      <w:r w:rsidRPr="00DF77F8">
        <w:rPr>
          <w:rFonts w:ascii="Times New Roman" w:hAnsi="Times New Roman" w:cs="Times New Roman"/>
        </w:rPr>
        <w:t xml:space="preserve"> фонд;</w:t>
      </w:r>
    </w:p>
    <w:p w:rsidR="006A632B" w:rsidRPr="00DF77F8" w:rsidRDefault="006A632B" w:rsidP="006A632B">
      <w:pPr>
        <w:pStyle w:val="a5"/>
        <w:numPr>
          <w:ilvl w:val="1"/>
          <w:numId w:val="8"/>
        </w:numPr>
        <w:autoSpaceDE w:val="0"/>
        <w:autoSpaceDN w:val="0"/>
        <w:adjustRightInd w:val="0"/>
        <w:spacing w:after="120"/>
        <w:ind w:left="851"/>
        <w:jc w:val="both"/>
        <w:rPr>
          <w:rFonts w:ascii="Times New Roman" w:hAnsi="Times New Roman" w:cs="Times New Roman"/>
        </w:rPr>
      </w:pPr>
      <w:r w:rsidRPr="00DF77F8">
        <w:rPr>
          <w:rFonts w:ascii="Times New Roman" w:hAnsi="Times New Roman" w:cs="Times New Roman"/>
        </w:rPr>
        <w:t xml:space="preserve">Обобщено резюме /или копия/ с актуални решения от органите на </w:t>
      </w:r>
      <w:proofErr w:type="spellStart"/>
      <w:r w:rsidRPr="00DF77F8">
        <w:rPr>
          <w:rFonts w:ascii="Times New Roman" w:hAnsi="Times New Roman" w:cs="Times New Roman"/>
        </w:rPr>
        <w:t>местносамоуправление</w:t>
      </w:r>
      <w:proofErr w:type="spellEnd"/>
      <w:r w:rsidRPr="00DF77F8">
        <w:rPr>
          <w:rFonts w:ascii="Times New Roman" w:hAnsi="Times New Roman" w:cs="Times New Roman"/>
        </w:rPr>
        <w:t xml:space="preserve">, относно аспекти на териториалното устройство </w:t>
      </w:r>
    </w:p>
    <w:p w:rsidR="006A632B" w:rsidRPr="00DF77F8" w:rsidRDefault="006A632B" w:rsidP="006A632B">
      <w:pPr>
        <w:pStyle w:val="a5"/>
        <w:numPr>
          <w:ilvl w:val="1"/>
          <w:numId w:val="8"/>
        </w:numPr>
        <w:autoSpaceDE w:val="0"/>
        <w:autoSpaceDN w:val="0"/>
        <w:adjustRightInd w:val="0"/>
        <w:spacing w:after="120"/>
        <w:ind w:left="851"/>
        <w:jc w:val="both"/>
        <w:rPr>
          <w:rFonts w:ascii="Times New Roman" w:hAnsi="Times New Roman" w:cs="Times New Roman"/>
        </w:rPr>
      </w:pPr>
      <w:r w:rsidRPr="00DF77F8">
        <w:rPr>
          <w:rFonts w:ascii="Times New Roman" w:hAnsi="Times New Roman" w:cs="Times New Roman"/>
        </w:rPr>
        <w:t>Данни обработени от</w:t>
      </w:r>
      <w:r w:rsidRPr="00DF77F8">
        <w:rPr>
          <w:rFonts w:ascii="Times New Roman" w:hAnsi="Times New Roman" w:cs="Times New Roman"/>
          <w:lang w:val="en-US"/>
        </w:rPr>
        <w:t xml:space="preserve"> </w:t>
      </w:r>
      <w:r w:rsidRPr="00DF77F8">
        <w:rPr>
          <w:rFonts w:ascii="Times New Roman" w:hAnsi="Times New Roman" w:cs="Times New Roman"/>
        </w:rPr>
        <w:t xml:space="preserve">Централна лаборатория по пътища и мостове за транспортната статистика на трасетата </w:t>
      </w:r>
      <w:proofErr w:type="spellStart"/>
      <w:r w:rsidRPr="00DF77F8">
        <w:rPr>
          <w:rFonts w:ascii="Times New Roman" w:hAnsi="Times New Roman" w:cs="Times New Roman"/>
        </w:rPr>
        <w:t>отрепубликанската</w:t>
      </w:r>
      <w:proofErr w:type="spellEnd"/>
      <w:r w:rsidRPr="00DF77F8">
        <w:rPr>
          <w:rFonts w:ascii="Times New Roman" w:hAnsi="Times New Roman" w:cs="Times New Roman"/>
        </w:rPr>
        <w:t xml:space="preserve"> пътна мрежа, пресичаща територията на общината по преброителни постове.</w:t>
      </w:r>
    </w:p>
    <w:p w:rsidR="006A632B" w:rsidRPr="00DF77F8" w:rsidRDefault="006A632B" w:rsidP="006A632B">
      <w:pPr>
        <w:pStyle w:val="a5"/>
        <w:numPr>
          <w:ilvl w:val="1"/>
          <w:numId w:val="8"/>
        </w:numPr>
        <w:autoSpaceDE w:val="0"/>
        <w:autoSpaceDN w:val="0"/>
        <w:adjustRightInd w:val="0"/>
        <w:spacing w:after="120"/>
        <w:ind w:left="851"/>
        <w:jc w:val="both"/>
        <w:rPr>
          <w:rFonts w:ascii="Times New Roman" w:hAnsi="Times New Roman" w:cs="Times New Roman"/>
        </w:rPr>
      </w:pPr>
      <w:r w:rsidRPr="00DF77F8">
        <w:rPr>
          <w:rFonts w:ascii="Times New Roman" w:hAnsi="Times New Roman" w:cs="Times New Roman"/>
        </w:rPr>
        <w:t xml:space="preserve">Данни за защитени територии и локализации и мероприятия по превенция на риска </w:t>
      </w:r>
      <w:proofErr w:type="spellStart"/>
      <w:r w:rsidRPr="00DF77F8">
        <w:rPr>
          <w:rFonts w:ascii="Times New Roman" w:hAnsi="Times New Roman" w:cs="Times New Roman"/>
        </w:rPr>
        <w:t>вземлището</w:t>
      </w:r>
      <w:proofErr w:type="spellEnd"/>
      <w:r w:rsidRPr="00DF77F8">
        <w:rPr>
          <w:rFonts w:ascii="Times New Roman" w:hAnsi="Times New Roman" w:cs="Times New Roman"/>
        </w:rPr>
        <w:t xml:space="preserve"> на града.</w:t>
      </w:r>
    </w:p>
    <w:p w:rsidR="006A632B" w:rsidRPr="00DF77F8" w:rsidRDefault="006A632B" w:rsidP="006A632B">
      <w:pPr>
        <w:pStyle w:val="a5"/>
        <w:numPr>
          <w:ilvl w:val="1"/>
          <w:numId w:val="8"/>
        </w:numPr>
        <w:autoSpaceDE w:val="0"/>
        <w:autoSpaceDN w:val="0"/>
        <w:adjustRightInd w:val="0"/>
        <w:spacing w:after="120"/>
        <w:ind w:left="851"/>
        <w:jc w:val="both"/>
        <w:rPr>
          <w:rFonts w:ascii="Times New Roman" w:hAnsi="Times New Roman" w:cs="Times New Roman"/>
        </w:rPr>
      </w:pPr>
      <w:r w:rsidRPr="00DF77F8">
        <w:rPr>
          <w:rFonts w:ascii="Times New Roman" w:hAnsi="Times New Roman" w:cs="Times New Roman"/>
        </w:rPr>
        <w:t xml:space="preserve">Справка за наличната информационна система и софтуер, с които ще се ползва ОУП </w:t>
      </w:r>
      <w:proofErr w:type="spellStart"/>
      <w:r w:rsidRPr="00DF77F8">
        <w:rPr>
          <w:rFonts w:ascii="Times New Roman" w:hAnsi="Times New Roman" w:cs="Times New Roman"/>
        </w:rPr>
        <w:t>вОбщината</w:t>
      </w:r>
      <w:proofErr w:type="spellEnd"/>
      <w:r w:rsidRPr="00DF77F8">
        <w:rPr>
          <w:rFonts w:ascii="Times New Roman" w:hAnsi="Times New Roman" w:cs="Times New Roman"/>
        </w:rPr>
        <w:t>.</w:t>
      </w:r>
    </w:p>
    <w:p w:rsidR="006A632B" w:rsidRPr="00DF77F8" w:rsidRDefault="006A632B" w:rsidP="006A632B">
      <w:pPr>
        <w:pStyle w:val="Default"/>
        <w:spacing w:after="120"/>
        <w:jc w:val="both"/>
        <w:rPr>
          <w:lang w:val="bg-BG"/>
        </w:rPr>
      </w:pPr>
    </w:p>
    <w:p w:rsidR="006A632B" w:rsidRPr="00DF77F8" w:rsidRDefault="006A632B" w:rsidP="006A632B">
      <w:pPr>
        <w:autoSpaceDE w:val="0"/>
        <w:autoSpaceDN w:val="0"/>
        <w:adjustRightInd w:val="0"/>
        <w:spacing w:after="120"/>
        <w:ind w:firstLine="720"/>
        <w:jc w:val="both"/>
        <w:rPr>
          <w:b/>
          <w:bCs/>
        </w:rPr>
      </w:pPr>
      <w:r w:rsidRPr="00DF77F8">
        <w:rPr>
          <w:b/>
          <w:bCs/>
        </w:rPr>
        <w:t>Предаване и приемане на резултатите от изпълнение на ДЕЙНОСТ 1</w:t>
      </w:r>
    </w:p>
    <w:p w:rsidR="006A632B" w:rsidRPr="00DF77F8" w:rsidRDefault="006A632B" w:rsidP="006A632B">
      <w:pPr>
        <w:autoSpaceDE w:val="0"/>
        <w:autoSpaceDN w:val="0"/>
        <w:adjustRightInd w:val="0"/>
        <w:spacing w:after="120"/>
        <w:ind w:firstLine="720"/>
        <w:jc w:val="both"/>
      </w:pPr>
      <w:r w:rsidRPr="00DF77F8">
        <w:t xml:space="preserve">ОУПО се изработва и предава на Възложителя в един оригинал на хартиен носител и в цифров вид върху технически носител, в </w:t>
      </w:r>
      <w:r w:rsidRPr="00DF77F8">
        <w:rPr>
          <w:b/>
        </w:rPr>
        <w:t>4 броя копия</w:t>
      </w:r>
      <w:r w:rsidRPr="00DF77F8">
        <w:t>.</w:t>
      </w:r>
    </w:p>
    <w:p w:rsidR="006A632B" w:rsidRPr="00DF77F8" w:rsidRDefault="006A632B" w:rsidP="006A632B">
      <w:pPr>
        <w:autoSpaceDE w:val="0"/>
        <w:autoSpaceDN w:val="0"/>
        <w:adjustRightInd w:val="0"/>
        <w:spacing w:after="120"/>
        <w:ind w:firstLine="709"/>
        <w:jc w:val="both"/>
      </w:pPr>
      <w:r w:rsidRPr="00DF77F8">
        <w:t>Изпълнителят предава, а Възложителят приема изготвения съответен проект за ОУПО, във всяка от двете фази (предварителен проект и окончателен проект), с подписването на отделни двустранни приемателно-предавателни протоколи, подписани от страните по договора. В срок от 5 (пет) работни дни след получаване на проектите – предварителен/окончателен, Възложителят е длъжен да го одобри или да даде указания за промяна му. Указанията за промяна се изпращат от Възложителя до Изпълнителя в писмена форма, като се посочва подходящ срок за отстраняването им. В случай, че Възложителят одобри и приеме изготвения от Изпълнителя съответен проект за ОУПО, се съставя констативен протокол за качественото и в срок изпълнение на конкретната дейност, подписан от оторизираните представители на страните по договора.</w:t>
      </w:r>
    </w:p>
    <w:p w:rsidR="006A632B" w:rsidRPr="00DF77F8" w:rsidRDefault="006A632B" w:rsidP="006A632B">
      <w:pPr>
        <w:autoSpaceDE w:val="0"/>
        <w:autoSpaceDN w:val="0"/>
        <w:adjustRightInd w:val="0"/>
        <w:spacing w:after="120"/>
        <w:jc w:val="both"/>
      </w:pPr>
    </w:p>
    <w:p w:rsidR="006A632B" w:rsidRPr="00DF77F8" w:rsidRDefault="006A632B" w:rsidP="006A632B">
      <w:pPr>
        <w:pStyle w:val="a5"/>
        <w:numPr>
          <w:ilvl w:val="0"/>
          <w:numId w:val="2"/>
        </w:numPr>
        <w:shd w:val="clear" w:color="auto" w:fill="FFFFFF"/>
        <w:spacing w:after="120"/>
        <w:ind w:left="709" w:hanging="428"/>
        <w:jc w:val="both"/>
        <w:rPr>
          <w:rFonts w:ascii="Times New Roman" w:hAnsi="Times New Roman" w:cs="Times New Roman"/>
          <w:b/>
          <w:iCs/>
        </w:rPr>
      </w:pPr>
      <w:r w:rsidRPr="00DF77F8">
        <w:rPr>
          <w:rFonts w:ascii="Times New Roman" w:hAnsi="Times New Roman" w:cs="Times New Roman"/>
          <w:b/>
          <w:iCs/>
        </w:rPr>
        <w:lastRenderedPageBreak/>
        <w:t>ДЕЙНОСТ 2 – ИЗГОТВЯНЕ НА ЕКОЛОГИЧНА ОЦЕНКА И ОЦЕНКА ЗА СЪВМЕСТИМОСТ НА ПРОЕКТА ЗА ОБЩ УСТРОЙСТВЕН ПЛАН</w:t>
      </w:r>
    </w:p>
    <w:p w:rsidR="006A632B" w:rsidRPr="00DF77F8" w:rsidRDefault="006A632B" w:rsidP="006A632B">
      <w:pPr>
        <w:pStyle w:val="a3"/>
        <w:spacing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DF77F8">
        <w:rPr>
          <w:rFonts w:ascii="Times New Roman" w:hAnsi="Times New Roman"/>
          <w:sz w:val="24"/>
          <w:szCs w:val="24"/>
        </w:rPr>
        <w:t>Дейност 2 протича едновременно с реализиране на Дейност 1, като следва да се съвмести с фазите по изработване на ОУПО, както и с действащата нормативна база за устройство на територията у нас. Изпълнителят следва да изготви:</w:t>
      </w:r>
    </w:p>
    <w:p w:rsidR="006A632B" w:rsidRPr="00DF77F8" w:rsidRDefault="006A632B" w:rsidP="006A632B">
      <w:pPr>
        <w:pStyle w:val="a3"/>
        <w:numPr>
          <w:ilvl w:val="0"/>
          <w:numId w:val="9"/>
        </w:numPr>
        <w:spacing w:after="120"/>
        <w:jc w:val="both"/>
        <w:rPr>
          <w:rFonts w:ascii="Times New Roman" w:hAnsi="Times New Roman"/>
          <w:sz w:val="24"/>
          <w:szCs w:val="24"/>
        </w:rPr>
      </w:pPr>
      <w:r w:rsidRPr="00DF77F8">
        <w:rPr>
          <w:rFonts w:ascii="Times New Roman" w:hAnsi="Times New Roman"/>
          <w:sz w:val="24"/>
          <w:szCs w:val="24"/>
        </w:rPr>
        <w:t xml:space="preserve">Екологична част на общия </w:t>
      </w:r>
      <w:proofErr w:type="spellStart"/>
      <w:r w:rsidRPr="00DF77F8">
        <w:rPr>
          <w:rFonts w:ascii="Times New Roman" w:hAnsi="Times New Roman"/>
          <w:sz w:val="24"/>
          <w:szCs w:val="24"/>
        </w:rPr>
        <w:t>устройствен</w:t>
      </w:r>
      <w:proofErr w:type="spellEnd"/>
      <w:r w:rsidRPr="00DF77F8">
        <w:rPr>
          <w:rFonts w:ascii="Times New Roman" w:hAnsi="Times New Roman"/>
          <w:sz w:val="24"/>
          <w:szCs w:val="24"/>
        </w:rPr>
        <w:t xml:space="preserve"> план на Община Брегово, въз основа на която съответният компетентен орган издава становището си по екологичната оценка, както и</w:t>
      </w:r>
    </w:p>
    <w:p w:rsidR="006A632B" w:rsidRPr="00DF77F8" w:rsidRDefault="006A632B" w:rsidP="006A632B">
      <w:pPr>
        <w:pStyle w:val="a3"/>
        <w:numPr>
          <w:ilvl w:val="0"/>
          <w:numId w:val="9"/>
        </w:numPr>
        <w:spacing w:after="120"/>
        <w:jc w:val="both"/>
        <w:rPr>
          <w:rFonts w:ascii="Times New Roman" w:hAnsi="Times New Roman"/>
          <w:sz w:val="24"/>
          <w:szCs w:val="24"/>
        </w:rPr>
      </w:pPr>
      <w:r w:rsidRPr="00DF77F8">
        <w:rPr>
          <w:rFonts w:ascii="Times New Roman" w:hAnsi="Times New Roman"/>
          <w:sz w:val="24"/>
          <w:szCs w:val="24"/>
        </w:rPr>
        <w:t xml:space="preserve">Оценка за съвместимост, като част от екологичната оценка от съответния компетентен орган.  </w:t>
      </w:r>
    </w:p>
    <w:p w:rsidR="006A632B" w:rsidRPr="00DF77F8" w:rsidRDefault="006A632B" w:rsidP="006A632B">
      <w:pPr>
        <w:pStyle w:val="Default"/>
        <w:spacing w:after="120"/>
        <w:ind w:firstLine="720"/>
        <w:jc w:val="both"/>
        <w:rPr>
          <w:lang w:val="bg-BG"/>
        </w:rPr>
      </w:pPr>
      <w:proofErr w:type="spellStart"/>
      <w:proofErr w:type="gramStart"/>
      <w:r w:rsidRPr="00DF77F8">
        <w:rPr>
          <w:b/>
          <w:bCs/>
        </w:rPr>
        <w:t>Екологичната</w:t>
      </w:r>
      <w:proofErr w:type="spellEnd"/>
      <w:r w:rsidRPr="00DF77F8">
        <w:rPr>
          <w:b/>
          <w:bCs/>
        </w:rPr>
        <w:t xml:space="preserve"> </w:t>
      </w:r>
      <w:proofErr w:type="spellStart"/>
      <w:r w:rsidRPr="00DF77F8">
        <w:rPr>
          <w:b/>
          <w:bCs/>
        </w:rPr>
        <w:t>оценка</w:t>
      </w:r>
      <w:proofErr w:type="spellEnd"/>
      <w:r w:rsidRPr="00DF77F8">
        <w:rPr>
          <w:b/>
          <w:bCs/>
        </w:rPr>
        <w:t xml:space="preserve"> и </w:t>
      </w:r>
      <w:proofErr w:type="spellStart"/>
      <w:r w:rsidRPr="00DF77F8">
        <w:rPr>
          <w:b/>
          <w:bCs/>
        </w:rPr>
        <w:t>Оценката</w:t>
      </w:r>
      <w:proofErr w:type="spellEnd"/>
      <w:r w:rsidRPr="00DF77F8">
        <w:rPr>
          <w:b/>
          <w:bCs/>
        </w:rPr>
        <w:t xml:space="preserve"> </w:t>
      </w:r>
      <w:proofErr w:type="spellStart"/>
      <w:r w:rsidRPr="00DF77F8">
        <w:rPr>
          <w:b/>
          <w:bCs/>
        </w:rPr>
        <w:t>за</w:t>
      </w:r>
      <w:proofErr w:type="spellEnd"/>
      <w:r w:rsidRPr="00DF77F8">
        <w:rPr>
          <w:b/>
          <w:bCs/>
        </w:rPr>
        <w:t xml:space="preserve"> </w:t>
      </w:r>
      <w:proofErr w:type="spellStart"/>
      <w:r w:rsidRPr="00DF77F8">
        <w:rPr>
          <w:b/>
          <w:bCs/>
        </w:rPr>
        <w:t>съвместимост</w:t>
      </w:r>
      <w:proofErr w:type="spellEnd"/>
      <w:r w:rsidRPr="00DF77F8">
        <w:rPr>
          <w:b/>
          <w:bCs/>
        </w:rPr>
        <w:t xml:space="preserve"> </w:t>
      </w:r>
      <w:proofErr w:type="spellStart"/>
      <w:r w:rsidRPr="00DF77F8">
        <w:t>се</w:t>
      </w:r>
      <w:proofErr w:type="spellEnd"/>
      <w:r w:rsidRPr="00DF77F8">
        <w:t xml:space="preserve"> </w:t>
      </w:r>
      <w:proofErr w:type="spellStart"/>
      <w:r w:rsidRPr="00DF77F8">
        <w:t>изработват</w:t>
      </w:r>
      <w:proofErr w:type="spellEnd"/>
      <w:r w:rsidRPr="00DF77F8">
        <w:t xml:space="preserve"> </w:t>
      </w:r>
      <w:proofErr w:type="spellStart"/>
      <w:r w:rsidRPr="00DF77F8">
        <w:t>съгласно</w:t>
      </w:r>
      <w:proofErr w:type="spellEnd"/>
      <w:r w:rsidRPr="00DF77F8">
        <w:t xml:space="preserve"> </w:t>
      </w:r>
      <w:proofErr w:type="spellStart"/>
      <w:r w:rsidRPr="00DF77F8">
        <w:t>становищ</w:t>
      </w:r>
      <w:proofErr w:type="spellEnd"/>
      <w:r w:rsidRPr="00DF77F8">
        <w:rPr>
          <w:lang w:val="bg-BG"/>
        </w:rPr>
        <w:t>а</w:t>
      </w:r>
      <w:r w:rsidRPr="00DF77F8">
        <w:t xml:space="preserve"> </w:t>
      </w:r>
      <w:proofErr w:type="spellStart"/>
      <w:r w:rsidRPr="00DF77F8">
        <w:t>на</w:t>
      </w:r>
      <w:proofErr w:type="spellEnd"/>
      <w:r w:rsidRPr="00DF77F8">
        <w:t xml:space="preserve"> </w:t>
      </w:r>
      <w:r w:rsidRPr="00DF77F8">
        <w:rPr>
          <w:lang w:val="bg-BG"/>
        </w:rPr>
        <w:t>Регионална инспекция по околната среда и водите (РИОСВ) – Монтана, изх.№</w:t>
      </w:r>
      <w:r w:rsidRPr="00DF77F8">
        <w:t xml:space="preserve"> 1503/22.08.2014г.</w:t>
      </w:r>
      <w:proofErr w:type="gramEnd"/>
      <w:r w:rsidRPr="00DF77F8">
        <w:rPr>
          <w:lang w:val="bg-BG"/>
        </w:rPr>
        <w:t xml:space="preserve"> и Националния институт за недвижимо културно наследство, </w:t>
      </w:r>
      <w:proofErr w:type="spellStart"/>
      <w:r w:rsidRPr="00DF77F8">
        <w:rPr>
          <w:lang w:val="bg-BG"/>
        </w:rPr>
        <w:t>изх</w:t>
      </w:r>
      <w:proofErr w:type="spellEnd"/>
      <w:r w:rsidRPr="00DF77F8">
        <w:rPr>
          <w:lang w:val="bg-BG"/>
        </w:rPr>
        <w:t xml:space="preserve"> № </w:t>
      </w:r>
      <w:r w:rsidRPr="00DF77F8">
        <w:t>33</w:t>
      </w:r>
      <w:r w:rsidRPr="00DF77F8">
        <w:rPr>
          <w:lang w:val="bg-BG"/>
        </w:rPr>
        <w:t>-</w:t>
      </w:r>
      <w:r w:rsidRPr="00DF77F8">
        <w:t>НН-1307</w:t>
      </w:r>
      <w:r w:rsidRPr="00DF77F8">
        <w:rPr>
          <w:lang w:val="bg-BG"/>
        </w:rPr>
        <w:t>/24.11.2015г.</w:t>
      </w:r>
      <w:r w:rsidRPr="00DF77F8">
        <w:t xml:space="preserve"> </w:t>
      </w:r>
    </w:p>
    <w:p w:rsidR="006A632B" w:rsidRPr="00DF77F8" w:rsidRDefault="006A632B" w:rsidP="006A632B">
      <w:pPr>
        <w:pStyle w:val="Default"/>
        <w:spacing w:after="120"/>
        <w:ind w:firstLine="720"/>
        <w:jc w:val="both"/>
        <w:rPr>
          <w:color w:val="auto"/>
          <w:lang w:val="bg-BG"/>
        </w:rPr>
      </w:pPr>
      <w:r w:rsidRPr="00DF77F8">
        <w:rPr>
          <w:color w:val="auto"/>
          <w:lang w:val="bg-BG"/>
        </w:rPr>
        <w:t xml:space="preserve">Общите </w:t>
      </w:r>
      <w:proofErr w:type="spellStart"/>
      <w:r w:rsidRPr="00DF77F8">
        <w:rPr>
          <w:color w:val="auto"/>
          <w:lang w:val="bg-BG"/>
        </w:rPr>
        <w:t>устройствени</w:t>
      </w:r>
      <w:proofErr w:type="spellEnd"/>
      <w:r w:rsidRPr="00DF77F8">
        <w:rPr>
          <w:color w:val="auto"/>
          <w:lang w:val="bg-BG"/>
        </w:rPr>
        <w:t xml:space="preserve"> планове, възложени по ЗУТ подлежат на задължителна екологична оценка, като съгласно чл.125, ал.7 от ЗУТ екологичната оценка е част от </w:t>
      </w:r>
      <w:proofErr w:type="spellStart"/>
      <w:r w:rsidRPr="00DF77F8">
        <w:rPr>
          <w:color w:val="auto"/>
          <w:lang w:val="bg-BG"/>
        </w:rPr>
        <w:t>устройствения</w:t>
      </w:r>
      <w:proofErr w:type="spellEnd"/>
      <w:r w:rsidRPr="00DF77F8">
        <w:rPr>
          <w:color w:val="auto"/>
          <w:lang w:val="bg-BG"/>
        </w:rPr>
        <w:t xml:space="preserve"> план. В този смисъл екологичната оценка не се възлага като самостоятелен доклад, а като част от ОУПО, но ще подлежи на самостоятелно приемане от страна на Възложителя, с оглед относително </w:t>
      </w:r>
      <w:proofErr w:type="spellStart"/>
      <w:r w:rsidRPr="00DF77F8">
        <w:rPr>
          <w:color w:val="auto"/>
          <w:lang w:val="bg-BG"/>
        </w:rPr>
        <w:t>самостоятелия</w:t>
      </w:r>
      <w:proofErr w:type="spellEnd"/>
      <w:r w:rsidRPr="00DF77F8">
        <w:rPr>
          <w:color w:val="auto"/>
          <w:lang w:val="bg-BG"/>
        </w:rPr>
        <w:t xml:space="preserve"> характер на дейността.</w:t>
      </w:r>
    </w:p>
    <w:p w:rsidR="006A632B" w:rsidRPr="00DF77F8" w:rsidRDefault="006A632B" w:rsidP="006A632B">
      <w:pPr>
        <w:spacing w:after="120"/>
        <w:ind w:firstLine="720"/>
        <w:jc w:val="both"/>
      </w:pPr>
      <w:r w:rsidRPr="00DF77F8">
        <w:t xml:space="preserve">Екологичната част от плана следва да съдържа всички изискуеми елементи на доклада за ЕО, съобразно чл.86, ал.3 от Закона за опазване на околната среда, като следва да е в съответствие и с изискванията на Наредбата за условията и реда за извършване на екологична оценка (акт. ДВ бр. 12 от 12 февруари 2016 година) (НУРИЕО), както и с цялата </w:t>
      </w:r>
      <w:proofErr w:type="spellStart"/>
      <w:r w:rsidRPr="00DF77F8">
        <w:t>относима</w:t>
      </w:r>
      <w:proofErr w:type="spellEnd"/>
      <w:r w:rsidRPr="00DF77F8">
        <w:t xml:space="preserve"> действаща нормативна уредба. </w:t>
      </w:r>
    </w:p>
    <w:p w:rsidR="006A632B" w:rsidRPr="00DF77F8" w:rsidRDefault="006A632B" w:rsidP="006A632B">
      <w:pPr>
        <w:spacing w:after="120"/>
        <w:ind w:firstLine="720"/>
        <w:jc w:val="both"/>
      </w:pPr>
      <w:r w:rsidRPr="00DF77F8">
        <w:t xml:space="preserve">Изпълнителят следва да извърши екологичната оценка с персонал от експерти и с ръководител, отговарящи на изискванията на чл.83 от ЗООС и чл.16 от НУРИЕО и настоящата документация (раздел </w:t>
      </w:r>
      <w:r w:rsidRPr="00DF77F8">
        <w:rPr>
          <w:lang w:val="en-US"/>
        </w:rPr>
        <w:t>II</w:t>
      </w:r>
      <w:r w:rsidRPr="00DF77F8">
        <w:t>.3</w:t>
      </w:r>
      <w:r w:rsidRPr="00DF77F8">
        <w:rPr>
          <w:lang w:val="en-US"/>
        </w:rPr>
        <w:t xml:space="preserve">, </w:t>
      </w:r>
      <w:r w:rsidRPr="00DF77F8">
        <w:t>т.3.2.). Експертите, които ще извършват екологичната оценка следва да представят лично попълнена декларация по смисъла на чл.16 от Наредбата, с която декларират, че:</w:t>
      </w:r>
    </w:p>
    <w:p w:rsidR="006A632B" w:rsidRPr="00DF77F8" w:rsidRDefault="006A632B" w:rsidP="006A632B">
      <w:pPr>
        <w:pStyle w:val="a5"/>
        <w:numPr>
          <w:ilvl w:val="0"/>
          <w:numId w:val="10"/>
        </w:numPr>
        <w:spacing w:after="120"/>
        <w:ind w:right="-1"/>
        <w:jc w:val="both"/>
        <w:rPr>
          <w:rFonts w:ascii="Times New Roman" w:hAnsi="Times New Roman" w:cs="Times New Roman"/>
        </w:rPr>
      </w:pPr>
      <w:r w:rsidRPr="00DF77F8">
        <w:rPr>
          <w:rFonts w:ascii="Times New Roman" w:hAnsi="Times New Roman" w:cs="Times New Roman"/>
        </w:rPr>
        <w:t xml:space="preserve">Отговарят на </w:t>
      </w:r>
      <w:proofErr w:type="spellStart"/>
      <w:r w:rsidRPr="00DF77F8">
        <w:rPr>
          <w:rFonts w:ascii="Times New Roman" w:hAnsi="Times New Roman" w:cs="Times New Roman"/>
        </w:rPr>
        <w:t>изисванията</w:t>
      </w:r>
      <w:proofErr w:type="spellEnd"/>
      <w:r w:rsidRPr="00DF77F8">
        <w:rPr>
          <w:rFonts w:ascii="Times New Roman" w:hAnsi="Times New Roman" w:cs="Times New Roman"/>
        </w:rPr>
        <w:t xml:space="preserve"> на чл.83, ал.2 от ЗООС;</w:t>
      </w:r>
    </w:p>
    <w:p w:rsidR="006A632B" w:rsidRPr="00DF77F8" w:rsidRDefault="006A632B" w:rsidP="006A632B">
      <w:pPr>
        <w:pStyle w:val="a5"/>
        <w:numPr>
          <w:ilvl w:val="0"/>
          <w:numId w:val="10"/>
        </w:numPr>
        <w:spacing w:after="120"/>
        <w:ind w:right="-1"/>
        <w:jc w:val="both"/>
        <w:rPr>
          <w:rFonts w:ascii="Times New Roman" w:hAnsi="Times New Roman" w:cs="Times New Roman"/>
        </w:rPr>
      </w:pPr>
      <w:r w:rsidRPr="00DF77F8">
        <w:rPr>
          <w:rFonts w:ascii="Times New Roman" w:hAnsi="Times New Roman" w:cs="Times New Roman"/>
        </w:rPr>
        <w:t>Познават изискванията на действащата българска и европейска нормативна уредба по околна среда и при работата си по оценките по чл.81, ал.1 от ЗООС се позовават и съобразяват с тези изисквания и с приложими методически документи;</w:t>
      </w:r>
    </w:p>
    <w:p w:rsidR="006A632B" w:rsidRPr="00DF77F8" w:rsidRDefault="006A632B" w:rsidP="006A632B">
      <w:pPr>
        <w:pStyle w:val="a5"/>
        <w:numPr>
          <w:ilvl w:val="0"/>
          <w:numId w:val="10"/>
        </w:numPr>
        <w:spacing w:after="120"/>
        <w:ind w:right="-1"/>
        <w:jc w:val="both"/>
        <w:rPr>
          <w:rFonts w:ascii="Times New Roman" w:hAnsi="Times New Roman" w:cs="Times New Roman"/>
        </w:rPr>
      </w:pPr>
      <w:r w:rsidRPr="00DF77F8">
        <w:rPr>
          <w:rFonts w:ascii="Times New Roman" w:hAnsi="Times New Roman" w:cs="Times New Roman"/>
        </w:rPr>
        <w:t xml:space="preserve">Не са лично заинтересовани от реализацията на плана/програмата; </w:t>
      </w:r>
    </w:p>
    <w:p w:rsidR="006A632B" w:rsidRPr="00DF77F8" w:rsidRDefault="006A632B" w:rsidP="006A632B">
      <w:pPr>
        <w:spacing w:after="120"/>
        <w:ind w:right="-1" w:firstLine="720"/>
        <w:jc w:val="both"/>
      </w:pPr>
      <w:r w:rsidRPr="00DF77F8">
        <w:t xml:space="preserve">Екипът, натоварен с изготвянето на екологичната част от плана, в хода на работата си следва да изготви </w:t>
      </w:r>
      <w:r w:rsidRPr="00DF77F8">
        <w:rPr>
          <w:b/>
        </w:rPr>
        <w:t>Задание за определяне на обхвата на екологичната оценка</w:t>
      </w:r>
      <w:r w:rsidRPr="00DF77F8">
        <w:t xml:space="preserve"> и </w:t>
      </w:r>
      <w:r w:rsidRPr="00DF77F8">
        <w:rPr>
          <w:b/>
        </w:rPr>
        <w:t>Схема за провеждане на консултации за тази част от плана</w:t>
      </w:r>
      <w:r w:rsidRPr="00DF77F8">
        <w:t>. В схемата се включват предвидените в НУРИЕО начини за провеждане на консултации, както и обществено обсъждане. Изпълнителят следва да отрази резултатите от консултациите и общественото обсъждане.</w:t>
      </w:r>
    </w:p>
    <w:p w:rsidR="006A632B" w:rsidRPr="00DF77F8" w:rsidRDefault="006A632B" w:rsidP="006A632B">
      <w:pPr>
        <w:spacing w:after="120"/>
        <w:ind w:right="-1" w:firstLine="720"/>
        <w:jc w:val="both"/>
      </w:pPr>
      <w:r w:rsidRPr="00DF77F8">
        <w:t xml:space="preserve">Едновременно с внасянето на схемата за провеждане на консултации и заданието за обхвата и съдържанието на ЕО, следва да бъде внесено и уведомление по чл.10, ал.1 и ал.2 от Наредбата за условията и реда за извършване на оценка за </w:t>
      </w:r>
      <w:r w:rsidRPr="00DF77F8">
        <w:lastRenderedPageBreak/>
        <w:t xml:space="preserve">съвместимост на планове, програми, проекти и инвестиционни предложения с предмета и целите на опазване на защитени зони. Ако в хода на съгласуване на Заданието за обхвата на ЕО, компетентният орган РИОСВ – Монтана се произнесе и за необходимостта от изготвяне на доклад за оценка за съвместимост (ОС), Изпълнителят следва да осигури изпълнението, като в разработената екологична част на плана следва да бъде включена и оценка за съвместимост. </w:t>
      </w:r>
    </w:p>
    <w:p w:rsidR="006A632B" w:rsidRPr="00DF77F8" w:rsidRDefault="006A632B" w:rsidP="006A632B">
      <w:pPr>
        <w:shd w:val="clear" w:color="auto" w:fill="FEFEFE"/>
        <w:spacing w:after="120"/>
        <w:ind w:firstLine="720"/>
        <w:jc w:val="both"/>
        <w:rPr>
          <w:lang w:val="en-US"/>
        </w:rPr>
      </w:pPr>
      <w:r w:rsidRPr="00DF77F8">
        <w:t xml:space="preserve">Изпълнителят следва да гарантира, че експертите, </w:t>
      </w:r>
      <w:proofErr w:type="spellStart"/>
      <w:r w:rsidRPr="00DF77F8">
        <w:t>анагажирани</w:t>
      </w:r>
      <w:proofErr w:type="spellEnd"/>
      <w:r w:rsidRPr="00DF77F8">
        <w:t xml:space="preserve"> с извършването на оценката за съвместимост не са лично заинтересувани от реализацията на съответния план, проект, програма или инвестиционно предложение - обект на процедурата по оценка за съвместимост; не са свързани лица по смисъла на Търговския закон; не се намират с възложителя или с компетентния орган в отношения, пораждащи основателни съмнения в тяхното безпристрастие.</w:t>
      </w:r>
    </w:p>
    <w:p w:rsidR="006A632B" w:rsidRPr="00DF77F8" w:rsidRDefault="006A632B" w:rsidP="006A632B">
      <w:pPr>
        <w:pStyle w:val="a3"/>
        <w:spacing w:after="120"/>
        <w:ind w:firstLine="720"/>
        <w:jc w:val="both"/>
        <w:rPr>
          <w:rFonts w:ascii="Times New Roman" w:hAnsi="Times New Roman"/>
          <w:bCs/>
          <w:sz w:val="24"/>
          <w:szCs w:val="24"/>
        </w:rPr>
      </w:pPr>
      <w:r w:rsidRPr="00DF77F8">
        <w:rPr>
          <w:rFonts w:ascii="Times New Roman" w:hAnsi="Times New Roman"/>
          <w:sz w:val="24"/>
          <w:szCs w:val="24"/>
        </w:rPr>
        <w:t xml:space="preserve">Изготвянето на предварителна и окончателна Екологична оценка и Оценка за съвместимостта по чл.31 от Закон за биологичното разнообразие (ЗБР) следва по обем и съдържание да се реализира в съответствие с действащата нормативна уредба,  </w:t>
      </w:r>
      <w:r w:rsidRPr="00DF77F8">
        <w:rPr>
          <w:rFonts w:ascii="Times New Roman" w:hAnsi="Times New Roman"/>
          <w:b/>
          <w:i/>
          <w:sz w:val="24"/>
          <w:szCs w:val="24"/>
        </w:rPr>
        <w:t xml:space="preserve">Техническото задание за общ </w:t>
      </w:r>
      <w:proofErr w:type="spellStart"/>
      <w:r w:rsidRPr="00DF77F8">
        <w:rPr>
          <w:rFonts w:ascii="Times New Roman" w:hAnsi="Times New Roman"/>
          <w:b/>
          <w:i/>
          <w:sz w:val="24"/>
          <w:szCs w:val="24"/>
        </w:rPr>
        <w:t>устройствен</w:t>
      </w:r>
      <w:proofErr w:type="spellEnd"/>
      <w:r w:rsidRPr="00DF77F8">
        <w:rPr>
          <w:rFonts w:ascii="Times New Roman" w:hAnsi="Times New Roman"/>
          <w:b/>
          <w:i/>
          <w:sz w:val="24"/>
          <w:szCs w:val="24"/>
        </w:rPr>
        <w:t xml:space="preserve"> план на община Брегово</w:t>
      </w:r>
      <w:r w:rsidRPr="00DF77F8">
        <w:rPr>
          <w:rFonts w:ascii="Times New Roman" w:hAnsi="Times New Roman"/>
          <w:sz w:val="24"/>
          <w:szCs w:val="24"/>
        </w:rPr>
        <w:t xml:space="preserve">. В случай, че след обсъждането и разглеждането на </w:t>
      </w:r>
      <w:r w:rsidRPr="00DF77F8">
        <w:rPr>
          <w:rFonts w:ascii="Times New Roman" w:hAnsi="Times New Roman"/>
          <w:bCs/>
          <w:sz w:val="24"/>
          <w:szCs w:val="24"/>
        </w:rPr>
        <w:t xml:space="preserve">предварителен проект на ОУПО </w:t>
      </w:r>
      <w:r w:rsidRPr="00DF77F8">
        <w:rPr>
          <w:rFonts w:ascii="Times New Roman" w:hAnsi="Times New Roman"/>
          <w:sz w:val="24"/>
          <w:szCs w:val="24"/>
        </w:rPr>
        <w:t>Брегово</w:t>
      </w:r>
      <w:r w:rsidRPr="00DF77F8">
        <w:rPr>
          <w:rFonts w:ascii="Times New Roman" w:hAnsi="Times New Roman"/>
          <w:bCs/>
          <w:sz w:val="24"/>
          <w:szCs w:val="24"/>
        </w:rPr>
        <w:t xml:space="preserve"> по чл.127 от ЗУТ, се наложат съществени изменения в проекта, следва екологичната оценка и оценката на съвместимостта да се преработят и съобразят със съществените изменения.</w:t>
      </w:r>
    </w:p>
    <w:p w:rsidR="006A632B" w:rsidRPr="00DF77F8" w:rsidRDefault="006A632B" w:rsidP="006A632B">
      <w:pPr>
        <w:spacing w:after="120"/>
        <w:ind w:right="-1" w:firstLine="720"/>
        <w:jc w:val="both"/>
        <w:rPr>
          <w:rStyle w:val="insertedtext1"/>
          <w:shd w:val="clear" w:color="auto" w:fill="FEFEFE"/>
          <w:lang w:val="en-US"/>
        </w:rPr>
      </w:pPr>
      <w:r w:rsidRPr="00DF77F8">
        <w:rPr>
          <w:b/>
          <w:i/>
        </w:rPr>
        <w:t xml:space="preserve">Бележка: </w:t>
      </w:r>
      <w:r w:rsidRPr="00DF77F8">
        <w:t xml:space="preserve">Съгласно чл.127, ал.1 ЗУТ </w:t>
      </w:r>
      <w:r w:rsidRPr="00DF77F8">
        <w:rPr>
          <w:b/>
        </w:rPr>
        <w:t xml:space="preserve">- </w:t>
      </w:r>
      <w:r w:rsidRPr="00DF77F8">
        <w:rPr>
          <w:shd w:val="clear" w:color="auto" w:fill="FEFEFE"/>
        </w:rPr>
        <w:t xml:space="preserve">Общественото обсъждане на ОУПО се съвместява и е част от процедурата за провеждане на консултации по екологичната оценка и/или оценката за съвместимост, които възложителят на проекта организира и провежда по </w:t>
      </w:r>
      <w:r w:rsidRPr="00DF77F8">
        <w:rPr>
          <w:rStyle w:val="newdocreference"/>
          <w:shd w:val="clear" w:color="auto" w:fill="FEFEFE"/>
        </w:rPr>
        <w:t>Закона за опазване на околната среда</w:t>
      </w:r>
      <w:r w:rsidRPr="00DF77F8">
        <w:rPr>
          <w:rStyle w:val="apple-converted-space"/>
          <w:shd w:val="clear" w:color="auto" w:fill="FEFEFE"/>
        </w:rPr>
        <w:t> </w:t>
      </w:r>
      <w:r w:rsidRPr="00DF77F8">
        <w:rPr>
          <w:shd w:val="clear" w:color="auto" w:fill="FEFEFE"/>
        </w:rPr>
        <w:t>и/или</w:t>
      </w:r>
      <w:r w:rsidRPr="00DF77F8">
        <w:rPr>
          <w:rStyle w:val="apple-converted-space"/>
          <w:shd w:val="clear" w:color="auto" w:fill="FEFEFE"/>
        </w:rPr>
        <w:t> </w:t>
      </w:r>
      <w:r w:rsidRPr="00DF77F8">
        <w:rPr>
          <w:rStyle w:val="newdocreference"/>
          <w:shd w:val="clear" w:color="auto" w:fill="FEFEFE"/>
        </w:rPr>
        <w:t xml:space="preserve">Закона за биологичното разнообразие. </w:t>
      </w:r>
    </w:p>
    <w:p w:rsidR="006A632B" w:rsidRPr="00DF77F8" w:rsidRDefault="006A632B" w:rsidP="006A632B">
      <w:pPr>
        <w:spacing w:after="120"/>
        <w:ind w:firstLine="720"/>
        <w:jc w:val="both"/>
        <w:rPr>
          <w:b/>
          <w:color w:val="548DD4" w:themeColor="text2" w:themeTint="99"/>
          <w:u w:val="single"/>
        </w:rPr>
      </w:pPr>
    </w:p>
    <w:p w:rsidR="006A632B" w:rsidRPr="00DF77F8" w:rsidRDefault="006A632B" w:rsidP="006A632B">
      <w:pPr>
        <w:spacing w:after="120"/>
        <w:ind w:firstLine="720"/>
        <w:jc w:val="both"/>
        <w:rPr>
          <w:b/>
          <w:u w:val="single"/>
        </w:rPr>
      </w:pPr>
      <w:r w:rsidRPr="00DF77F8">
        <w:rPr>
          <w:b/>
          <w:u w:val="single"/>
        </w:rPr>
        <w:t>Предаване и приемане на резултатите от изпълнение на Дейност 2</w:t>
      </w:r>
    </w:p>
    <w:p w:rsidR="006A632B" w:rsidRPr="00DF77F8" w:rsidRDefault="006A632B" w:rsidP="006A632B">
      <w:pPr>
        <w:spacing w:after="120"/>
        <w:ind w:firstLine="720"/>
        <w:jc w:val="both"/>
      </w:pPr>
      <w:r w:rsidRPr="00DF77F8">
        <w:t>Изпълнителят предава, а Възложителят приема</w:t>
      </w:r>
      <w:r w:rsidRPr="00DF77F8">
        <w:rPr>
          <w:bCs/>
          <w:iCs/>
        </w:rPr>
        <w:t xml:space="preserve"> изготвената </w:t>
      </w:r>
      <w:r w:rsidRPr="00DF77F8">
        <w:rPr>
          <w:b/>
          <w:bCs/>
          <w:iCs/>
        </w:rPr>
        <w:t>екологична оценка и оценка за съвместимост</w:t>
      </w:r>
      <w:r w:rsidRPr="00DF77F8">
        <w:rPr>
          <w:bCs/>
          <w:iCs/>
        </w:rPr>
        <w:t xml:space="preserve">, </w:t>
      </w:r>
      <w:r w:rsidRPr="00DF77F8">
        <w:t>изготвени съгласно условията на настоящата документация</w:t>
      </w:r>
      <w:r w:rsidRPr="00DF77F8">
        <w:rPr>
          <w:b/>
          <w:i/>
        </w:rPr>
        <w:t xml:space="preserve"> и Техническото задание за общ </w:t>
      </w:r>
      <w:proofErr w:type="spellStart"/>
      <w:r w:rsidRPr="00DF77F8">
        <w:rPr>
          <w:b/>
          <w:i/>
        </w:rPr>
        <w:t>устройствен</w:t>
      </w:r>
      <w:proofErr w:type="spellEnd"/>
      <w:r w:rsidRPr="00DF77F8">
        <w:rPr>
          <w:b/>
          <w:i/>
        </w:rPr>
        <w:t xml:space="preserve"> план на община Брегово</w:t>
      </w:r>
      <w:r w:rsidRPr="00DF77F8">
        <w:t xml:space="preserve">, с подписването на двустранни </w:t>
      </w:r>
      <w:r w:rsidRPr="00DF77F8">
        <w:rPr>
          <w:b/>
        </w:rPr>
        <w:t>приемателно-предавателни протоколи</w:t>
      </w:r>
      <w:r w:rsidRPr="00DF77F8">
        <w:t xml:space="preserve">, подписани от страните по договора. В срок от </w:t>
      </w:r>
      <w:r w:rsidRPr="00DF77F8">
        <w:rPr>
          <w:b/>
        </w:rPr>
        <w:t>5 (пет) работни дни</w:t>
      </w:r>
      <w:r w:rsidRPr="00DF77F8">
        <w:t xml:space="preserve"> след получаване, Възложителят е длъжен да го одобри или да даде указания за промяна му. Указанията за промяна се изпращат от Възложителя до Изпълнителя в писмена форма и с подходящ срок за отстраняване на </w:t>
      </w:r>
      <w:proofErr w:type="spellStart"/>
      <w:r w:rsidRPr="00DF77F8">
        <w:t>нередовностите</w:t>
      </w:r>
      <w:proofErr w:type="spellEnd"/>
      <w:r w:rsidRPr="00DF77F8">
        <w:t xml:space="preserve">. В случай, че Възложителят одобри и приеме изготвените от Изпълнителя </w:t>
      </w:r>
      <w:r w:rsidRPr="00DF77F8">
        <w:rPr>
          <w:b/>
        </w:rPr>
        <w:t>екологична оценка и оценка за съвместимост</w:t>
      </w:r>
      <w:r w:rsidRPr="00DF77F8">
        <w:t xml:space="preserve">, се съставя </w:t>
      </w:r>
      <w:r w:rsidRPr="00DF77F8">
        <w:rPr>
          <w:b/>
        </w:rPr>
        <w:t>констативен протокол</w:t>
      </w:r>
      <w:r w:rsidRPr="00DF77F8">
        <w:t xml:space="preserve"> за качественото и в срок изпълнение на конкретната дейност, подписан от оторизираните представители на страните по договора.</w:t>
      </w:r>
    </w:p>
    <w:p w:rsidR="006A632B" w:rsidRPr="00DF77F8" w:rsidRDefault="006A632B" w:rsidP="006A632B">
      <w:pPr>
        <w:shd w:val="clear" w:color="auto" w:fill="FFFFFF"/>
        <w:spacing w:after="120"/>
        <w:ind w:firstLine="706"/>
        <w:jc w:val="both"/>
      </w:pPr>
    </w:p>
    <w:p w:rsidR="006A632B" w:rsidRPr="00DF77F8" w:rsidRDefault="006A632B" w:rsidP="006A632B">
      <w:pPr>
        <w:jc w:val="both"/>
        <w:rPr>
          <w:b/>
          <w:bCs/>
        </w:rPr>
      </w:pPr>
    </w:p>
    <w:p w:rsidR="00D54DE6" w:rsidRPr="008C3AC0" w:rsidRDefault="00D54DE6">
      <w:pPr>
        <w:rPr>
          <w:b/>
          <w:bCs/>
        </w:rPr>
      </w:pPr>
    </w:p>
    <w:sectPr w:rsidR="00D54DE6" w:rsidRPr="008C3AC0" w:rsidSect="00D54D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B1DC0"/>
    <w:multiLevelType w:val="hybridMultilevel"/>
    <w:tmpl w:val="1016A382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AC4C8B"/>
    <w:multiLevelType w:val="hybridMultilevel"/>
    <w:tmpl w:val="0DD617DE"/>
    <w:lvl w:ilvl="0" w:tplc="00EA53BE">
      <w:start w:val="1"/>
      <w:numFmt w:val="decimal"/>
      <w:lvlText w:val="%1."/>
      <w:lvlJc w:val="left"/>
      <w:pPr>
        <w:ind w:left="106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EE614B"/>
    <w:multiLevelType w:val="hybridMultilevel"/>
    <w:tmpl w:val="EDE877B4"/>
    <w:lvl w:ilvl="0" w:tplc="04020011">
      <w:start w:val="1"/>
      <w:numFmt w:val="decimal"/>
      <w:lvlText w:val="%1)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1E514E1"/>
    <w:multiLevelType w:val="hybridMultilevel"/>
    <w:tmpl w:val="75CC8DD6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6F82C9D"/>
    <w:multiLevelType w:val="hybridMultilevel"/>
    <w:tmpl w:val="F13E6BC6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EDEE76E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BB33B5F"/>
    <w:multiLevelType w:val="hybridMultilevel"/>
    <w:tmpl w:val="EA2679B8"/>
    <w:lvl w:ilvl="0" w:tplc="EDEE76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EDEE76E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133407C"/>
    <w:multiLevelType w:val="hybridMultilevel"/>
    <w:tmpl w:val="134465D4"/>
    <w:lvl w:ilvl="0" w:tplc="040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CFF4620"/>
    <w:multiLevelType w:val="hybridMultilevel"/>
    <w:tmpl w:val="D9648CCE"/>
    <w:lvl w:ilvl="0" w:tplc="28F477D6">
      <w:numFmt w:val="bullet"/>
      <w:lvlText w:val="-"/>
      <w:lvlJc w:val="left"/>
      <w:pPr>
        <w:tabs>
          <w:tab w:val="num" w:pos="780"/>
        </w:tabs>
        <w:ind w:left="780" w:hanging="360"/>
      </w:pPr>
      <w:rPr>
        <w:b w:val="0"/>
        <w:color w:val="auto"/>
      </w:rPr>
    </w:lvl>
    <w:lvl w:ilvl="1" w:tplc="0402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  <w:b w:val="0"/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>
    <w:nsid w:val="3FA56B1E"/>
    <w:multiLevelType w:val="multilevel"/>
    <w:tmpl w:val="31AE42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9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2858" w:hanging="720"/>
      </w:pPr>
    </w:lvl>
    <w:lvl w:ilvl="3">
      <w:start w:val="1"/>
      <w:numFmt w:val="decimal"/>
      <w:lvlText w:val="%1.%2.%3.%4."/>
      <w:lvlJc w:val="left"/>
      <w:pPr>
        <w:ind w:left="3927" w:hanging="720"/>
      </w:pPr>
    </w:lvl>
    <w:lvl w:ilvl="4">
      <w:start w:val="1"/>
      <w:numFmt w:val="decimal"/>
      <w:lvlText w:val="%1.%2.%3.%4.%5."/>
      <w:lvlJc w:val="left"/>
      <w:pPr>
        <w:ind w:left="5356" w:hanging="1080"/>
      </w:pPr>
    </w:lvl>
    <w:lvl w:ilvl="5">
      <w:start w:val="1"/>
      <w:numFmt w:val="decimal"/>
      <w:lvlText w:val="%1.%2.%3.%4.%5.%6."/>
      <w:lvlJc w:val="left"/>
      <w:pPr>
        <w:ind w:left="6425" w:hanging="1080"/>
      </w:pPr>
    </w:lvl>
    <w:lvl w:ilvl="6">
      <w:start w:val="1"/>
      <w:numFmt w:val="decimal"/>
      <w:lvlText w:val="%1.%2.%3.%4.%5.%6.%7."/>
      <w:lvlJc w:val="left"/>
      <w:pPr>
        <w:ind w:left="7854" w:hanging="1440"/>
      </w:pPr>
    </w:lvl>
    <w:lvl w:ilvl="7">
      <w:start w:val="1"/>
      <w:numFmt w:val="decimal"/>
      <w:lvlText w:val="%1.%2.%3.%4.%5.%6.%7.%8."/>
      <w:lvlJc w:val="left"/>
      <w:pPr>
        <w:ind w:left="8923" w:hanging="1440"/>
      </w:pPr>
    </w:lvl>
    <w:lvl w:ilvl="8">
      <w:start w:val="1"/>
      <w:numFmt w:val="decimal"/>
      <w:lvlText w:val="%1.%2.%3.%4.%5.%6.%7.%8.%9."/>
      <w:lvlJc w:val="left"/>
      <w:pPr>
        <w:ind w:left="10352" w:hanging="1800"/>
      </w:pPr>
    </w:lvl>
  </w:abstractNum>
  <w:abstractNum w:abstractNumId="9">
    <w:nsid w:val="781E5AE2"/>
    <w:multiLevelType w:val="multilevel"/>
    <w:tmpl w:val="2BE09CA4"/>
    <w:lvl w:ilvl="0">
      <w:start w:val="1"/>
      <w:numFmt w:val="decimal"/>
      <w:lvlText w:val="%1."/>
      <w:lvlJc w:val="left"/>
      <w:pPr>
        <w:ind w:left="1666" w:hanging="960"/>
      </w:pPr>
    </w:lvl>
    <w:lvl w:ilvl="1">
      <w:start w:val="1"/>
      <w:numFmt w:val="decimal"/>
      <w:isLgl/>
      <w:lvlText w:val="%1.%2."/>
      <w:lvlJc w:val="left"/>
      <w:pPr>
        <w:ind w:left="1066" w:hanging="360"/>
      </w:pPr>
    </w:lvl>
    <w:lvl w:ilvl="2">
      <w:start w:val="1"/>
      <w:numFmt w:val="decimal"/>
      <w:isLgl/>
      <w:lvlText w:val="%1.%2.%3."/>
      <w:lvlJc w:val="left"/>
      <w:pPr>
        <w:ind w:left="1426" w:hanging="720"/>
      </w:pPr>
    </w:lvl>
    <w:lvl w:ilvl="3">
      <w:start w:val="1"/>
      <w:numFmt w:val="decimal"/>
      <w:isLgl/>
      <w:lvlText w:val="%1.%2.%3.%4."/>
      <w:lvlJc w:val="left"/>
      <w:pPr>
        <w:ind w:left="1426" w:hanging="720"/>
      </w:pPr>
    </w:lvl>
    <w:lvl w:ilvl="4">
      <w:start w:val="1"/>
      <w:numFmt w:val="decimal"/>
      <w:isLgl/>
      <w:lvlText w:val="%1.%2.%3.%4.%5."/>
      <w:lvlJc w:val="left"/>
      <w:pPr>
        <w:ind w:left="1786" w:hanging="1080"/>
      </w:pPr>
    </w:lvl>
    <w:lvl w:ilvl="5">
      <w:start w:val="1"/>
      <w:numFmt w:val="decimal"/>
      <w:isLgl/>
      <w:lvlText w:val="%1.%2.%3.%4.%5.%6."/>
      <w:lvlJc w:val="left"/>
      <w:pPr>
        <w:ind w:left="1786" w:hanging="1080"/>
      </w:pPr>
    </w:lvl>
    <w:lvl w:ilvl="6">
      <w:start w:val="1"/>
      <w:numFmt w:val="decimal"/>
      <w:isLgl/>
      <w:lvlText w:val="%1.%2.%3.%4.%5.%6.%7."/>
      <w:lvlJc w:val="left"/>
      <w:pPr>
        <w:ind w:left="2146" w:hanging="1440"/>
      </w:pPr>
    </w:lvl>
    <w:lvl w:ilvl="7">
      <w:start w:val="1"/>
      <w:numFmt w:val="decimal"/>
      <w:isLgl/>
      <w:lvlText w:val="%1.%2.%3.%4.%5.%6.%7.%8."/>
      <w:lvlJc w:val="left"/>
      <w:pPr>
        <w:ind w:left="2146" w:hanging="1440"/>
      </w:pPr>
    </w:lvl>
    <w:lvl w:ilvl="8">
      <w:start w:val="1"/>
      <w:numFmt w:val="decimal"/>
      <w:isLgl/>
      <w:lvlText w:val="%1.%2.%3.%4.%5.%6.%7.%8.%9."/>
      <w:lvlJc w:val="left"/>
      <w:pPr>
        <w:ind w:left="2506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A632B"/>
    <w:rsid w:val="006A632B"/>
    <w:rsid w:val="008C3AC0"/>
    <w:rsid w:val="00D54DE6"/>
    <w:rsid w:val="00DF7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3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A632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Списък на абзаци Знак"/>
    <w:link w:val="a5"/>
    <w:uiPriority w:val="34"/>
    <w:locked/>
    <w:rsid w:val="006A632B"/>
    <w:rPr>
      <w:sz w:val="24"/>
      <w:szCs w:val="24"/>
    </w:rPr>
  </w:style>
  <w:style w:type="paragraph" w:styleId="a5">
    <w:name w:val="List Paragraph"/>
    <w:basedOn w:val="a"/>
    <w:link w:val="a4"/>
    <w:uiPriority w:val="34"/>
    <w:qFormat/>
    <w:rsid w:val="006A632B"/>
    <w:pPr>
      <w:ind w:left="708"/>
    </w:pPr>
    <w:rPr>
      <w:rFonts w:asciiTheme="minorHAnsi" w:eastAsiaTheme="minorHAnsi" w:hAnsiTheme="minorHAnsi" w:cstheme="minorBidi"/>
      <w:lang w:eastAsia="en-US"/>
    </w:rPr>
  </w:style>
  <w:style w:type="paragraph" w:customStyle="1" w:styleId="Default">
    <w:name w:val="Default"/>
    <w:rsid w:val="006A632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customStyle="1" w:styleId="apple-converted-space">
    <w:name w:val="apple-converted-space"/>
    <w:basedOn w:val="a0"/>
    <w:rsid w:val="006A632B"/>
    <w:rPr>
      <w:rFonts w:ascii="Times New Roman" w:hAnsi="Times New Roman" w:cs="Times New Roman" w:hint="default"/>
    </w:rPr>
  </w:style>
  <w:style w:type="character" w:customStyle="1" w:styleId="newdocreference">
    <w:name w:val="newdocreference"/>
    <w:basedOn w:val="a0"/>
    <w:rsid w:val="006A632B"/>
    <w:rPr>
      <w:rFonts w:ascii="Times New Roman" w:hAnsi="Times New Roman" w:cs="Times New Roman" w:hint="default"/>
    </w:rPr>
  </w:style>
  <w:style w:type="character" w:customStyle="1" w:styleId="insertedtext1">
    <w:name w:val="insertedtext1"/>
    <w:rsid w:val="006A632B"/>
    <w:rPr>
      <w:color w:val="1057D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388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3288</Words>
  <Characters>18744</Characters>
  <Application>Microsoft Office Word</Application>
  <DocSecurity>0</DocSecurity>
  <Lines>156</Lines>
  <Paragraphs>43</Paragraphs>
  <ScaleCrop>false</ScaleCrop>
  <Company>My Own</Company>
  <LinksUpToDate>false</LinksUpToDate>
  <CharactersWithSpaces>21989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</dc:creator>
  <cp:keywords/>
  <dc:description/>
  <cp:lastModifiedBy>Me</cp:lastModifiedBy>
  <cp:revision>3</cp:revision>
  <dcterms:created xsi:type="dcterms:W3CDTF">2017-11-23T09:25:00Z</dcterms:created>
  <dcterms:modified xsi:type="dcterms:W3CDTF">2017-11-23T09:27:00Z</dcterms:modified>
</cp:coreProperties>
</file>